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C52C" w14:textId="35C00896" w:rsidR="00606F66" w:rsidRPr="00A4768C" w:rsidRDefault="00DC616C" w:rsidP="002326F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lang w:val="en-CA"/>
        </w:rPr>
      </w:pPr>
      <w:bookmarkStart w:id="0" w:name="_Hlk531352720"/>
      <w:r w:rsidRPr="00A4768C">
        <w:rPr>
          <w:noProof/>
        </w:rPr>
        <w:drawing>
          <wp:inline distT="0" distB="0" distL="0" distR="0" wp14:anchorId="75F929C9" wp14:editId="4CBEC4E3">
            <wp:extent cx="3657600" cy="1231538"/>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231538"/>
                    </a:xfrm>
                    <a:prstGeom prst="rect">
                      <a:avLst/>
                    </a:prstGeom>
                    <a:noFill/>
                    <a:ln>
                      <a:noFill/>
                    </a:ln>
                  </pic:spPr>
                </pic:pic>
              </a:graphicData>
            </a:graphic>
          </wp:inline>
        </w:drawing>
      </w:r>
    </w:p>
    <w:p w14:paraId="2FADD472" w14:textId="77777777" w:rsidR="00606F66" w:rsidRPr="00A4768C" w:rsidRDefault="00606F66" w:rsidP="00407B7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lang w:val="en-CA"/>
        </w:rPr>
      </w:pPr>
    </w:p>
    <w:p w14:paraId="3ABBDA61" w14:textId="77777777" w:rsidR="00606F66" w:rsidRPr="00A4768C" w:rsidRDefault="00606F66" w:rsidP="00407B7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sz w:val="20"/>
          <w:szCs w:val="20"/>
          <w:lang w:val="en-CA"/>
        </w:rPr>
      </w:pPr>
    </w:p>
    <w:bookmarkStart w:id="1" w:name="_Hlk531353714"/>
    <w:p w14:paraId="672E46E8" w14:textId="0E83C465" w:rsidR="00C431BD" w:rsidRPr="00A4768C" w:rsidRDefault="00C431BD" w:rsidP="00407B75">
      <w:pPr>
        <w:pStyle w:val="ARCATTitle"/>
        <w:jc w:val="center"/>
        <w:rPr>
          <w:bCs/>
          <w:sz w:val="20"/>
          <w:szCs w:val="20"/>
        </w:rPr>
      </w:pPr>
      <w:r w:rsidRPr="00A4768C">
        <w:rPr>
          <w:bCs/>
          <w:sz w:val="20"/>
          <w:szCs w:val="20"/>
        </w:rPr>
        <w:fldChar w:fldCharType="begin"/>
      </w:r>
      <w:r w:rsidRPr="00A4768C">
        <w:rPr>
          <w:bCs/>
          <w:sz w:val="20"/>
          <w:szCs w:val="20"/>
        </w:rPr>
        <w:instrText xml:space="preserve"> SEQ CHAPTER \h \r 1</w:instrText>
      </w:r>
      <w:r w:rsidRPr="00A4768C">
        <w:rPr>
          <w:bCs/>
          <w:sz w:val="20"/>
          <w:szCs w:val="20"/>
        </w:rPr>
        <w:fldChar w:fldCharType="end"/>
      </w:r>
      <w:r w:rsidRPr="00A4768C">
        <w:rPr>
          <w:bCs/>
          <w:sz w:val="20"/>
          <w:szCs w:val="20"/>
        </w:rPr>
        <w:t xml:space="preserve">SECTION </w:t>
      </w:r>
      <w:r w:rsidR="007549AC" w:rsidRPr="00A4768C">
        <w:rPr>
          <w:bCs/>
          <w:sz w:val="20"/>
          <w:szCs w:val="20"/>
        </w:rPr>
        <w:t xml:space="preserve">11 61 </w:t>
      </w:r>
      <w:r w:rsidR="00484A4A" w:rsidRPr="00A4768C">
        <w:rPr>
          <w:bCs/>
          <w:sz w:val="20"/>
          <w:szCs w:val="20"/>
        </w:rPr>
        <w:t>1</w:t>
      </w:r>
      <w:r w:rsidR="007549AC" w:rsidRPr="00A4768C">
        <w:rPr>
          <w:bCs/>
          <w:sz w:val="20"/>
          <w:szCs w:val="20"/>
        </w:rPr>
        <w:t>3</w:t>
      </w:r>
    </w:p>
    <w:p w14:paraId="75632777" w14:textId="1D23AFC6" w:rsidR="00C431BD" w:rsidRPr="00A4768C" w:rsidRDefault="00484A4A" w:rsidP="00407B75">
      <w:pPr>
        <w:pStyle w:val="ARCATTitle"/>
        <w:jc w:val="center"/>
        <w:rPr>
          <w:bCs/>
          <w:sz w:val="20"/>
          <w:szCs w:val="20"/>
        </w:rPr>
      </w:pPr>
      <w:r w:rsidRPr="00A4768C">
        <w:rPr>
          <w:bCs/>
          <w:sz w:val="20"/>
          <w:szCs w:val="20"/>
        </w:rPr>
        <w:t>ACOUSTICAL SHELLS</w:t>
      </w:r>
    </w:p>
    <w:p w14:paraId="77EE03BA" w14:textId="7208CC51" w:rsidR="00C431BD" w:rsidRDefault="00371945" w:rsidP="00407B75">
      <w:pPr>
        <w:pStyle w:val="ARCATTitle"/>
        <w:jc w:val="center"/>
        <w:rPr>
          <w:bCs/>
          <w:sz w:val="20"/>
          <w:szCs w:val="20"/>
        </w:rPr>
      </w:pPr>
      <w:r w:rsidRPr="00A4768C">
        <w:rPr>
          <w:bCs/>
          <w:sz w:val="20"/>
          <w:szCs w:val="20"/>
        </w:rPr>
        <w:t>SIGHTLINE COMMERCIAL SOLUTIONS</w:t>
      </w:r>
    </w:p>
    <w:p w14:paraId="6ADFEB17" w14:textId="7A5F7BFA" w:rsidR="00E1755C" w:rsidRPr="00A06609" w:rsidRDefault="00E1755C" w:rsidP="00E1755C">
      <w:pPr>
        <w:jc w:val="center"/>
        <w:rPr>
          <w:rFonts w:ascii="Arial" w:eastAsia="Times New Roman" w:hAnsi="Arial" w:cs="Arial"/>
          <w:b/>
          <w:sz w:val="20"/>
          <w:szCs w:val="20"/>
        </w:rPr>
      </w:pPr>
      <w:bookmarkStart w:id="2" w:name="_Hlk121386733"/>
      <w:r>
        <w:rPr>
          <w:rFonts w:ascii="Arial" w:eastAsia="Times New Roman" w:hAnsi="Arial" w:cs="Arial"/>
          <w:b/>
          <w:sz w:val="20"/>
          <w:szCs w:val="20"/>
        </w:rPr>
        <w:t>CRESCENDO</w:t>
      </w:r>
      <w:r w:rsidRPr="00A4768C">
        <w:rPr>
          <w:rFonts w:cs="Arial"/>
          <w:vertAlign w:val="superscript"/>
        </w:rPr>
        <w:t>®</w:t>
      </w:r>
      <w:r w:rsidRPr="00A06609">
        <w:rPr>
          <w:rFonts w:ascii="Arial" w:eastAsia="Times New Roman" w:hAnsi="Arial" w:cs="Arial"/>
          <w:b/>
          <w:sz w:val="20"/>
          <w:szCs w:val="20"/>
        </w:rPr>
        <w:t xml:space="preserve"> ACOUSTICAL SHELL</w:t>
      </w:r>
    </w:p>
    <w:bookmarkEnd w:id="2"/>
    <w:p w14:paraId="5693458C" w14:textId="77777777" w:rsidR="00E1755C" w:rsidRPr="00E1755C" w:rsidRDefault="00E1755C" w:rsidP="00E1755C"/>
    <w:p w14:paraId="5230F943" w14:textId="77777777" w:rsidR="00EB054C" w:rsidRPr="00A4768C" w:rsidRDefault="00EB054C" w:rsidP="00407B75">
      <w:pPr>
        <w:rPr>
          <w:rFonts w:ascii="Arial" w:hAnsi="Arial" w:cs="Arial"/>
          <w:b/>
          <w:sz w:val="20"/>
          <w:szCs w:val="20"/>
        </w:rPr>
      </w:pPr>
    </w:p>
    <w:p w14:paraId="0DB2B11A" w14:textId="41B61BDA" w:rsidR="00B201C3" w:rsidRPr="00A4768C" w:rsidRDefault="002D2E81" w:rsidP="00407B75">
      <w:pPr>
        <w:pStyle w:val="ARCATnote"/>
        <w:spacing w:before="240" w:after="240"/>
        <w:rPr>
          <w:color w:val="FF0000"/>
          <w:szCs w:val="20"/>
        </w:rPr>
      </w:pPr>
      <w:bookmarkStart w:id="3" w:name="_Hlk95985973"/>
      <w:r w:rsidRPr="00A4768C">
        <w:rPr>
          <w:color w:val="FF0000"/>
          <w:szCs w:val="20"/>
        </w:rPr>
        <w:t xml:space="preserve">** NOTE TO SPECIFIER ** Pick desired option, delete unwanted items and format text to match rest of document. </w:t>
      </w:r>
    </w:p>
    <w:bookmarkEnd w:id="3"/>
    <w:p w14:paraId="5C23E42C" w14:textId="77777777" w:rsidR="0024216C" w:rsidRPr="00A4768C" w:rsidRDefault="00805614" w:rsidP="0024216C">
      <w:pPr>
        <w:pStyle w:val="Level1"/>
      </w:pPr>
      <w:r w:rsidRPr="00A4768C">
        <w:t xml:space="preserve"> - GENERAL</w:t>
      </w:r>
    </w:p>
    <w:p w14:paraId="38E51E01" w14:textId="655EA3D0" w:rsidR="0024216C" w:rsidRPr="00A4768C" w:rsidRDefault="00B201C3" w:rsidP="00C97D55">
      <w:pPr>
        <w:pStyle w:val="Level2"/>
      </w:pPr>
      <w:r w:rsidRPr="00A4768C">
        <w:t>SECTION INCLUDES</w:t>
      </w:r>
      <w:bookmarkStart w:id="4" w:name="_Hlk37829935"/>
    </w:p>
    <w:p w14:paraId="7C39CCAA" w14:textId="7EE43CA5" w:rsidR="00F06E50" w:rsidRPr="00A4768C" w:rsidRDefault="00F06E50" w:rsidP="00F06E50">
      <w:pPr>
        <w:pStyle w:val="ARCATnote"/>
        <w:rPr>
          <w:color w:val="FF0000"/>
        </w:rPr>
      </w:pPr>
      <w:r w:rsidRPr="00A4768C">
        <w:rPr>
          <w:color w:val="FF0000"/>
        </w:rPr>
        <w:t>** NOTE TO SPECIFIER ** Delete items below not required for project.</w:t>
      </w:r>
    </w:p>
    <w:bookmarkEnd w:id="4"/>
    <w:p w14:paraId="6F03D48E" w14:textId="7CFDB0B5" w:rsidR="001B7242" w:rsidRPr="00A4768C" w:rsidRDefault="001B7242" w:rsidP="001B7242">
      <w:pPr>
        <w:pStyle w:val="Level3"/>
      </w:pPr>
      <w:r w:rsidRPr="00A4768C">
        <w:t>Acoustical shells</w:t>
      </w:r>
      <w:r w:rsidR="00A4768C">
        <w:t xml:space="preserve">: </w:t>
      </w:r>
      <w:r w:rsidRPr="00A4768C">
        <w:t>Crescendo</w:t>
      </w:r>
      <w:r w:rsidR="00A4768C" w:rsidRPr="00A4768C">
        <w:rPr>
          <w:rFonts w:cs="Arial"/>
          <w:vertAlign w:val="superscript"/>
        </w:rPr>
        <w:t>®</w:t>
      </w:r>
    </w:p>
    <w:p w14:paraId="7F6A04F0" w14:textId="607D58C6" w:rsidR="00C431BD" w:rsidRPr="00A4768C" w:rsidRDefault="00B201C3" w:rsidP="00C97D55">
      <w:pPr>
        <w:pStyle w:val="Level2"/>
      </w:pPr>
      <w:r w:rsidRPr="00A4768C">
        <w:t>RELATED SECTION</w:t>
      </w:r>
    </w:p>
    <w:p w14:paraId="47D0F195" w14:textId="77BD93AB" w:rsidR="00FA1941" w:rsidRPr="00A4768C" w:rsidRDefault="00FA1941" w:rsidP="00407B75">
      <w:pPr>
        <w:pStyle w:val="ARCATnote"/>
        <w:spacing w:before="240" w:after="240"/>
        <w:rPr>
          <w:bCs/>
          <w:color w:val="FF0000"/>
          <w:szCs w:val="20"/>
        </w:rPr>
      </w:pPr>
      <w:bookmarkStart w:id="5" w:name="_Hlk95986001"/>
      <w:r w:rsidRPr="00A4768C">
        <w:rPr>
          <w:bCs/>
          <w:color w:val="FF0000"/>
          <w:szCs w:val="20"/>
        </w:rPr>
        <w:t>** NOTE TO SPECIFIER ** Delete any sections below not relevant to this project; add others as required.</w:t>
      </w:r>
    </w:p>
    <w:bookmarkEnd w:id="5"/>
    <w:p w14:paraId="38870460" w14:textId="47618776" w:rsidR="007549AC" w:rsidRDefault="007549AC" w:rsidP="007F6B8D">
      <w:pPr>
        <w:pStyle w:val="Level3"/>
        <w:jc w:val="left"/>
        <w:rPr>
          <w:rFonts w:cs="Arial"/>
          <w:szCs w:val="20"/>
        </w:rPr>
      </w:pPr>
      <w:r w:rsidRPr="00A4768C">
        <w:rPr>
          <w:rFonts w:cs="Arial"/>
          <w:szCs w:val="20"/>
        </w:rPr>
        <w:t>Section 09 90 00 – Painting and Coating</w:t>
      </w:r>
    </w:p>
    <w:p w14:paraId="0396A206" w14:textId="4184818D" w:rsidR="00EE0F0E" w:rsidRPr="00A4768C" w:rsidRDefault="00EE0F0E" w:rsidP="007F6B8D">
      <w:pPr>
        <w:pStyle w:val="Level3"/>
        <w:jc w:val="left"/>
        <w:rPr>
          <w:rFonts w:cs="Arial"/>
          <w:szCs w:val="20"/>
        </w:rPr>
      </w:pPr>
      <w:r>
        <w:rPr>
          <w:rFonts w:cs="Arial"/>
          <w:szCs w:val="20"/>
        </w:rPr>
        <w:t>Section 11 61 33 – Rigging Systems and Controls</w:t>
      </w:r>
    </w:p>
    <w:p w14:paraId="3CC32AC1" w14:textId="3F86F166" w:rsidR="004716C2" w:rsidRPr="00A4768C" w:rsidRDefault="0029149B" w:rsidP="0029149B">
      <w:pPr>
        <w:pStyle w:val="Level3"/>
      </w:pPr>
      <w:r w:rsidRPr="00A4768C">
        <w:t xml:space="preserve">Section </w:t>
      </w:r>
      <w:r w:rsidR="00C222BE" w:rsidRPr="00A4768C">
        <w:t>27 41 16</w:t>
      </w:r>
      <w:r w:rsidRPr="00A4768C">
        <w:t xml:space="preserve"> - </w:t>
      </w:r>
      <w:r w:rsidR="0062189C" w:rsidRPr="00A4768C">
        <w:t>Integrated Audio-Video Systems and Equipment</w:t>
      </w:r>
    </w:p>
    <w:p w14:paraId="21946606" w14:textId="0DF0D644" w:rsidR="00B201C3" w:rsidRPr="00A4768C" w:rsidRDefault="00B201C3" w:rsidP="00C97D55">
      <w:pPr>
        <w:pStyle w:val="Level2"/>
      </w:pPr>
      <w:r w:rsidRPr="00A4768C">
        <w:t>REFERENCES</w:t>
      </w:r>
    </w:p>
    <w:p w14:paraId="55D9236D" w14:textId="77777777" w:rsidR="00B201C3" w:rsidRPr="00A4768C" w:rsidRDefault="00B201C3" w:rsidP="00407B75">
      <w:pPr>
        <w:pStyle w:val="Level3"/>
        <w:jc w:val="left"/>
        <w:rPr>
          <w:rFonts w:cs="Arial"/>
          <w:szCs w:val="20"/>
        </w:rPr>
      </w:pPr>
      <w:r w:rsidRPr="00A4768C">
        <w:rPr>
          <w:rFonts w:cs="Arial"/>
          <w:szCs w:val="20"/>
        </w:rPr>
        <w:t xml:space="preserve">American National Standards Institute (ANSI) </w:t>
      </w:r>
    </w:p>
    <w:p w14:paraId="7BEC7D69" w14:textId="77777777" w:rsidR="007767B1" w:rsidRPr="00A4768C" w:rsidRDefault="007767B1" w:rsidP="007767B1">
      <w:pPr>
        <w:pStyle w:val="Level4"/>
      </w:pPr>
      <w:r w:rsidRPr="00A4768C">
        <w:t>A208.2 - Medium Density Fiberboard (</w:t>
      </w:r>
      <w:proofErr w:type="spellStart"/>
      <w:r w:rsidRPr="00A4768C">
        <w:t>MDF</w:t>
      </w:r>
      <w:proofErr w:type="spellEnd"/>
      <w:r w:rsidRPr="00A4768C">
        <w:t>) for Interior Applications.</w:t>
      </w:r>
    </w:p>
    <w:p w14:paraId="042BD3FB" w14:textId="77777777" w:rsidR="00B201C3" w:rsidRPr="00A4768C" w:rsidRDefault="00B201C3" w:rsidP="00407B75">
      <w:pPr>
        <w:pStyle w:val="Level3"/>
        <w:jc w:val="left"/>
        <w:rPr>
          <w:rFonts w:cs="Arial"/>
          <w:szCs w:val="20"/>
        </w:rPr>
      </w:pPr>
      <w:r w:rsidRPr="00A4768C">
        <w:rPr>
          <w:rFonts w:cs="Arial"/>
          <w:szCs w:val="20"/>
        </w:rPr>
        <w:t>American Society for Testing and Materials (ASTM)</w:t>
      </w:r>
    </w:p>
    <w:p w14:paraId="7C494861" w14:textId="1C9E301D" w:rsidR="00FC780F" w:rsidRPr="00A4768C" w:rsidRDefault="00DE29EA" w:rsidP="00FC780F">
      <w:pPr>
        <w:pStyle w:val="Level4"/>
        <w:widowControl/>
        <w:numPr>
          <w:ilvl w:val="0"/>
          <w:numId w:val="34"/>
        </w:numPr>
        <w:tabs>
          <w:tab w:val="left" w:pos="11340"/>
          <w:tab w:val="left" w:pos="11880"/>
        </w:tabs>
        <w:jc w:val="left"/>
        <w:rPr>
          <w:rFonts w:cs="Arial"/>
          <w:szCs w:val="20"/>
        </w:rPr>
      </w:pPr>
      <w:r w:rsidRPr="00A4768C">
        <w:t>A36 - Standard Specification for Structural Steel.</w:t>
      </w:r>
    </w:p>
    <w:p w14:paraId="15F6AA80" w14:textId="209F5C21" w:rsidR="00FC780F" w:rsidRPr="00A4768C" w:rsidRDefault="00FC780F" w:rsidP="00FC780F">
      <w:pPr>
        <w:pStyle w:val="Level4"/>
        <w:widowControl/>
        <w:numPr>
          <w:ilvl w:val="0"/>
          <w:numId w:val="34"/>
        </w:numPr>
        <w:tabs>
          <w:tab w:val="left" w:pos="11340"/>
          <w:tab w:val="left" w:pos="11880"/>
        </w:tabs>
        <w:jc w:val="left"/>
        <w:rPr>
          <w:rFonts w:cs="Arial"/>
          <w:szCs w:val="20"/>
        </w:rPr>
      </w:pPr>
      <w:r w:rsidRPr="00A4768C">
        <w:rPr>
          <w:noProof/>
        </w:rPr>
        <w:t>A283 -Standard Specification for Low and Intermediate Tensile Strength Carbon Steel Plates.</w:t>
      </w:r>
    </w:p>
    <w:p w14:paraId="26193047" w14:textId="54AD9EE9" w:rsidR="00FC780F" w:rsidRPr="00A4768C" w:rsidRDefault="00FC780F" w:rsidP="00FC780F">
      <w:pPr>
        <w:pStyle w:val="Level4"/>
        <w:widowControl/>
        <w:numPr>
          <w:ilvl w:val="0"/>
          <w:numId w:val="34"/>
        </w:numPr>
        <w:tabs>
          <w:tab w:val="left" w:pos="11340"/>
          <w:tab w:val="left" w:pos="11880"/>
        </w:tabs>
        <w:jc w:val="left"/>
        <w:rPr>
          <w:rFonts w:cs="Arial"/>
          <w:szCs w:val="20"/>
        </w:rPr>
      </w:pPr>
      <w:r w:rsidRPr="00A4768C">
        <w:rPr>
          <w:rFonts w:eastAsia="Times New Roman"/>
          <w:noProof/>
        </w:rPr>
        <w:t>A307 - Standard Specification for Carbon Steel Bolts and Studs, 60,000 psi Tensile Strength.</w:t>
      </w:r>
    </w:p>
    <w:p w14:paraId="26ABD26F" w14:textId="23B6386C" w:rsidR="00FC780F" w:rsidRPr="00A4768C" w:rsidRDefault="00FC780F" w:rsidP="00FC780F">
      <w:pPr>
        <w:pStyle w:val="Level4"/>
        <w:widowControl/>
        <w:numPr>
          <w:ilvl w:val="0"/>
          <w:numId w:val="34"/>
        </w:numPr>
        <w:tabs>
          <w:tab w:val="left" w:pos="11340"/>
          <w:tab w:val="left" w:pos="11880"/>
        </w:tabs>
        <w:jc w:val="left"/>
        <w:rPr>
          <w:rFonts w:cs="Arial"/>
          <w:szCs w:val="20"/>
        </w:rPr>
      </w:pPr>
      <w:r w:rsidRPr="00A4768C">
        <w:rPr>
          <w:rFonts w:eastAsia="Times New Roman"/>
          <w:noProof/>
        </w:rPr>
        <w:t>A325 - Standard Specification for High-Strength Bolts for Structural Steel Joints.</w:t>
      </w:r>
    </w:p>
    <w:p w14:paraId="040C5C78" w14:textId="43FF8216" w:rsidR="004B4FC9" w:rsidRPr="00A4768C" w:rsidRDefault="004B4FC9" w:rsidP="00407B75">
      <w:pPr>
        <w:pStyle w:val="Level4"/>
        <w:widowControl/>
        <w:numPr>
          <w:ilvl w:val="0"/>
          <w:numId w:val="34"/>
        </w:numPr>
        <w:tabs>
          <w:tab w:val="left" w:pos="11340"/>
          <w:tab w:val="left" w:pos="11880"/>
        </w:tabs>
        <w:jc w:val="left"/>
        <w:rPr>
          <w:rFonts w:cs="Arial"/>
          <w:szCs w:val="20"/>
        </w:rPr>
      </w:pPr>
      <w:r w:rsidRPr="00A4768C">
        <w:rPr>
          <w:rFonts w:cs="Arial"/>
          <w:szCs w:val="20"/>
        </w:rPr>
        <w:t>A554 - Standard Specification for Welded Stainless Steel Mechanical Tubing.</w:t>
      </w:r>
    </w:p>
    <w:p w14:paraId="53C28A4F" w14:textId="38E1BFFC" w:rsidR="00217E55" w:rsidRPr="00A4768C" w:rsidRDefault="004B4FC9" w:rsidP="00407B75">
      <w:pPr>
        <w:pStyle w:val="Level4"/>
        <w:widowControl/>
        <w:numPr>
          <w:ilvl w:val="0"/>
          <w:numId w:val="34"/>
        </w:numPr>
        <w:tabs>
          <w:tab w:val="left" w:pos="11340"/>
          <w:tab w:val="left" w:pos="11880"/>
        </w:tabs>
        <w:jc w:val="left"/>
        <w:rPr>
          <w:rFonts w:cs="Arial"/>
          <w:szCs w:val="20"/>
        </w:rPr>
      </w:pPr>
      <w:bookmarkStart w:id="6" w:name="_Hlk49321875"/>
      <w:r w:rsidRPr="00A4768C">
        <w:rPr>
          <w:rFonts w:cs="Arial"/>
          <w:szCs w:val="20"/>
        </w:rPr>
        <w:lastRenderedPageBreak/>
        <w:t xml:space="preserve">A555 - Standard Specification for General Requirements for Stainless Steel Wire and Wire Rods. </w:t>
      </w:r>
      <w:bookmarkEnd w:id="6"/>
    </w:p>
    <w:p w14:paraId="478F045B" w14:textId="54A700C8" w:rsidR="00221D66" w:rsidRPr="00A4768C" w:rsidRDefault="00221D66" w:rsidP="00407B75">
      <w:pPr>
        <w:pStyle w:val="Level4"/>
        <w:widowControl/>
        <w:numPr>
          <w:ilvl w:val="0"/>
          <w:numId w:val="34"/>
        </w:numPr>
        <w:tabs>
          <w:tab w:val="left" w:pos="11340"/>
          <w:tab w:val="left" w:pos="11880"/>
        </w:tabs>
        <w:jc w:val="left"/>
        <w:rPr>
          <w:rFonts w:cs="Arial"/>
          <w:szCs w:val="20"/>
        </w:rPr>
      </w:pPr>
      <w:r w:rsidRPr="00A4768C">
        <w:t>A570 - Standard Specification for Steel, Sheet and Strip, Carbon, Hot-Rolled, Structural Quality.</w:t>
      </w:r>
    </w:p>
    <w:p w14:paraId="23CD6FF9" w14:textId="77777777" w:rsidR="002807EC" w:rsidRPr="00A4768C" w:rsidRDefault="004B4FC9" w:rsidP="00407B75">
      <w:pPr>
        <w:pStyle w:val="Level4"/>
        <w:widowControl/>
        <w:numPr>
          <w:ilvl w:val="0"/>
          <w:numId w:val="34"/>
        </w:numPr>
        <w:tabs>
          <w:tab w:val="left" w:pos="11340"/>
          <w:tab w:val="left" w:pos="11880"/>
        </w:tabs>
        <w:jc w:val="left"/>
        <w:rPr>
          <w:rFonts w:cs="Arial"/>
          <w:szCs w:val="20"/>
        </w:rPr>
      </w:pPr>
      <w:r w:rsidRPr="00A4768C">
        <w:rPr>
          <w:rFonts w:cs="Arial"/>
          <w:szCs w:val="20"/>
        </w:rPr>
        <w:t>A666 - Standard Specification for Annealed or Cold-Worked Austenitic Stainless Steel Sheet, Strip, Plate, and Flat Bar.</w:t>
      </w:r>
      <w:r w:rsidR="00217E55" w:rsidRPr="00A4768C">
        <w:rPr>
          <w:rFonts w:cs="Arial"/>
          <w:szCs w:val="20"/>
        </w:rPr>
        <w:t xml:space="preserve"> </w:t>
      </w:r>
    </w:p>
    <w:p w14:paraId="60CC2DE1" w14:textId="09A1EB52" w:rsidR="00217E55"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B26/B26M - Standard Specification for Aluminum-Alloy Sand Castings.</w:t>
      </w:r>
    </w:p>
    <w:p w14:paraId="35DB37DF" w14:textId="67915E2D" w:rsidR="00217E55"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B209 – Standard Specification for Aluminum and Aluminum-Alloy Sheet and Plate.</w:t>
      </w:r>
    </w:p>
    <w:p w14:paraId="368913F3" w14:textId="575552F4" w:rsidR="00217E55"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B210 – Standard Specification for Aluminum and Aluminum-Alloy Drawn Seamless Tubes.</w:t>
      </w:r>
    </w:p>
    <w:p w14:paraId="4506EDEA" w14:textId="535F1835" w:rsidR="00217E55"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B221 - Standard Specification for Aluminum and Aluminum-Alloy Extruded Bars, Rods, Wire, Profiles, and Tubes.</w:t>
      </w:r>
    </w:p>
    <w:p w14:paraId="38C7C2D3" w14:textId="28416C73" w:rsidR="00217E55"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B247 - Standard Specification for Aluminum and Aluminum-Alloy Die Forgings, Hand Forgings, and Rolled Ring Forgings.</w:t>
      </w:r>
    </w:p>
    <w:p w14:paraId="48675702" w14:textId="74B61F60" w:rsidR="004B4FC9" w:rsidRPr="00A4768C" w:rsidRDefault="00217E55" w:rsidP="00407B75">
      <w:pPr>
        <w:pStyle w:val="Level4"/>
        <w:widowControl/>
        <w:numPr>
          <w:ilvl w:val="0"/>
          <w:numId w:val="34"/>
        </w:numPr>
        <w:tabs>
          <w:tab w:val="left" w:pos="11340"/>
          <w:tab w:val="left" w:pos="11880"/>
        </w:tabs>
        <w:jc w:val="left"/>
        <w:rPr>
          <w:rFonts w:cs="Arial"/>
          <w:szCs w:val="20"/>
        </w:rPr>
      </w:pPr>
      <w:r w:rsidRPr="00A4768C">
        <w:rPr>
          <w:rFonts w:cs="Arial"/>
          <w:szCs w:val="20"/>
        </w:rPr>
        <w:t>B429 - Standard Specification for Aluminum-Alloy Extruded Structural Pipe and Tube.</w:t>
      </w:r>
    </w:p>
    <w:p w14:paraId="7A7E880A" w14:textId="438B82ED" w:rsidR="004B4FC9" w:rsidRPr="00A4768C" w:rsidRDefault="00275137" w:rsidP="00221D66">
      <w:pPr>
        <w:pStyle w:val="Level4"/>
        <w:widowControl/>
        <w:numPr>
          <w:ilvl w:val="0"/>
          <w:numId w:val="34"/>
        </w:numPr>
        <w:tabs>
          <w:tab w:val="left" w:pos="11340"/>
          <w:tab w:val="left" w:pos="11880"/>
        </w:tabs>
        <w:jc w:val="left"/>
        <w:rPr>
          <w:rFonts w:cs="Arial"/>
          <w:szCs w:val="20"/>
        </w:rPr>
      </w:pPr>
      <w:r w:rsidRPr="00A4768C">
        <w:rPr>
          <w:rFonts w:cs="Arial"/>
          <w:szCs w:val="20"/>
        </w:rPr>
        <w:t>E488 - Standard Test Methods for Strength of Anchors in Concrete and Masonry Elements</w:t>
      </w:r>
      <w:r w:rsidR="00782B52" w:rsidRPr="00A4768C">
        <w:rPr>
          <w:rFonts w:cs="Arial"/>
          <w:szCs w:val="20"/>
        </w:rPr>
        <w:t>.</w:t>
      </w:r>
    </w:p>
    <w:p w14:paraId="2D124132" w14:textId="77777777" w:rsidR="00C431BD" w:rsidRPr="00A4768C" w:rsidRDefault="00C431BD" w:rsidP="00407B75">
      <w:pPr>
        <w:pStyle w:val="Level3"/>
        <w:jc w:val="left"/>
        <w:rPr>
          <w:rFonts w:cs="Arial"/>
          <w:szCs w:val="20"/>
        </w:rPr>
      </w:pPr>
      <w:r w:rsidRPr="00A4768C">
        <w:rPr>
          <w:rFonts w:cs="Arial"/>
          <w:szCs w:val="20"/>
        </w:rPr>
        <w:t>National Association of Architectural Metal Manufacturers (</w:t>
      </w:r>
      <w:proofErr w:type="spellStart"/>
      <w:r w:rsidRPr="00A4768C">
        <w:rPr>
          <w:rFonts w:cs="Arial"/>
          <w:szCs w:val="20"/>
        </w:rPr>
        <w:t>NAAMM</w:t>
      </w:r>
      <w:proofErr w:type="spellEnd"/>
      <w:r w:rsidRPr="00A4768C">
        <w:rPr>
          <w:rFonts w:cs="Arial"/>
          <w:szCs w:val="20"/>
        </w:rPr>
        <w:t>):</w:t>
      </w:r>
    </w:p>
    <w:p w14:paraId="512E69E0" w14:textId="132085C6" w:rsidR="006F1350" w:rsidRPr="00C921E4" w:rsidRDefault="00C431BD" w:rsidP="00C921E4">
      <w:pPr>
        <w:pStyle w:val="Level4"/>
        <w:jc w:val="left"/>
        <w:rPr>
          <w:rFonts w:cs="Arial"/>
          <w:szCs w:val="20"/>
        </w:rPr>
      </w:pPr>
      <w:r w:rsidRPr="00A4768C">
        <w:rPr>
          <w:rFonts w:cs="Arial"/>
          <w:szCs w:val="20"/>
        </w:rPr>
        <w:t>AMP 500-505 – Metal Finishes Manual.</w:t>
      </w:r>
    </w:p>
    <w:p w14:paraId="2C19C668" w14:textId="77777777" w:rsidR="006F1350" w:rsidRPr="00A4768C" w:rsidRDefault="006F1350" w:rsidP="00407B75">
      <w:pPr>
        <w:pStyle w:val="Level3"/>
        <w:jc w:val="left"/>
        <w:rPr>
          <w:rFonts w:cs="Arial"/>
          <w:szCs w:val="20"/>
        </w:rPr>
      </w:pPr>
      <w:r w:rsidRPr="00A4768C">
        <w:rPr>
          <w:rFonts w:cs="Arial"/>
          <w:szCs w:val="20"/>
        </w:rPr>
        <w:t>Aluminum Association (AA):</w:t>
      </w:r>
    </w:p>
    <w:p w14:paraId="73DD50CE" w14:textId="77777777" w:rsidR="006F1350" w:rsidRPr="00A4768C" w:rsidRDefault="006F1350" w:rsidP="00407B75">
      <w:pPr>
        <w:pStyle w:val="Level4"/>
        <w:jc w:val="left"/>
        <w:rPr>
          <w:rFonts w:cs="Arial"/>
          <w:szCs w:val="20"/>
        </w:rPr>
      </w:pPr>
      <w:r w:rsidRPr="00A4768C">
        <w:rPr>
          <w:rFonts w:cs="Arial"/>
          <w:szCs w:val="20"/>
        </w:rPr>
        <w:t>ASD-1 Aluminum Standards and Data.</w:t>
      </w:r>
    </w:p>
    <w:p w14:paraId="0C71E48D" w14:textId="77777777" w:rsidR="006F1350" w:rsidRPr="00A4768C" w:rsidRDefault="006F1350" w:rsidP="00407B75">
      <w:pPr>
        <w:pStyle w:val="Level4"/>
        <w:jc w:val="left"/>
        <w:rPr>
          <w:rFonts w:cs="Arial"/>
          <w:szCs w:val="20"/>
        </w:rPr>
      </w:pPr>
      <w:r w:rsidRPr="00A4768C">
        <w:rPr>
          <w:rFonts w:cs="Arial"/>
          <w:szCs w:val="20"/>
        </w:rPr>
        <w:t>DAF-45 Designation System for Aluminum Finishes.</w:t>
      </w:r>
    </w:p>
    <w:p w14:paraId="0859B67D" w14:textId="77777777" w:rsidR="006F1350" w:rsidRPr="00A4768C" w:rsidRDefault="006F1350" w:rsidP="00407B75">
      <w:pPr>
        <w:pStyle w:val="Level4"/>
        <w:jc w:val="left"/>
        <w:rPr>
          <w:rFonts w:cs="Arial"/>
          <w:szCs w:val="20"/>
        </w:rPr>
      </w:pPr>
      <w:r w:rsidRPr="00A4768C">
        <w:rPr>
          <w:rFonts w:cs="Arial"/>
          <w:szCs w:val="20"/>
        </w:rPr>
        <w:t xml:space="preserve">SAA-46 Standards for Anodized Architectural Aluminum. </w:t>
      </w:r>
    </w:p>
    <w:p w14:paraId="4D98D309" w14:textId="77777777" w:rsidR="00184939" w:rsidRPr="00A4768C" w:rsidRDefault="006F1350" w:rsidP="00184939">
      <w:pPr>
        <w:pStyle w:val="Level4"/>
        <w:jc w:val="left"/>
        <w:rPr>
          <w:rFonts w:cs="Arial"/>
          <w:szCs w:val="20"/>
        </w:rPr>
      </w:pPr>
      <w:r w:rsidRPr="00A4768C">
        <w:rPr>
          <w:rFonts w:cs="Arial"/>
          <w:szCs w:val="20"/>
        </w:rPr>
        <w:t>ADM-2015 Aluminum Design Manual</w:t>
      </w:r>
    </w:p>
    <w:p w14:paraId="1069A676" w14:textId="77777777" w:rsidR="00184939" w:rsidRPr="00A4768C" w:rsidRDefault="00184939" w:rsidP="00184939">
      <w:pPr>
        <w:pStyle w:val="Level3"/>
        <w:rPr>
          <w:rFonts w:cs="Arial"/>
          <w:szCs w:val="20"/>
        </w:rPr>
      </w:pPr>
      <w:r w:rsidRPr="00A4768C">
        <w:rPr>
          <w:rFonts w:eastAsia="Times New Roman"/>
          <w:noProof/>
        </w:rPr>
        <w:t>American Plywood Association (APA)</w:t>
      </w:r>
    </w:p>
    <w:p w14:paraId="78B12273" w14:textId="6034E232" w:rsidR="00CB7815" w:rsidRPr="00A4768C" w:rsidRDefault="00CB7815" w:rsidP="00CB7815">
      <w:pPr>
        <w:pStyle w:val="Level4"/>
      </w:pPr>
      <w:r w:rsidRPr="00A4768C">
        <w:t>US. Product Standard PS 1 - Structural Plywood.</w:t>
      </w:r>
    </w:p>
    <w:p w14:paraId="2AE5CAC2" w14:textId="77777777" w:rsidR="00C949D9" w:rsidRPr="00A4768C" w:rsidRDefault="00C949D9" w:rsidP="00C949D9">
      <w:pPr>
        <w:pStyle w:val="Level4"/>
      </w:pPr>
      <w:r w:rsidRPr="00A4768C">
        <w:t>US. Product Standard PS 1-83</w:t>
      </w:r>
    </w:p>
    <w:p w14:paraId="67D67F7D" w14:textId="128E42E9" w:rsidR="00C949D9" w:rsidRPr="00A4768C" w:rsidRDefault="00B72926" w:rsidP="00B72926">
      <w:pPr>
        <w:pStyle w:val="Level4"/>
      </w:pPr>
      <w:r w:rsidRPr="00A4768C">
        <w:t>American Hardboard Association (AHA): AHA A135.4-95: Basic Hardboard</w:t>
      </w:r>
    </w:p>
    <w:p w14:paraId="66BC35B8" w14:textId="77777777" w:rsidR="00B201C3" w:rsidRPr="00A4768C" w:rsidRDefault="00B201C3" w:rsidP="00407B75">
      <w:pPr>
        <w:pStyle w:val="Level3"/>
        <w:jc w:val="left"/>
        <w:rPr>
          <w:rFonts w:cs="Arial"/>
          <w:szCs w:val="20"/>
        </w:rPr>
      </w:pPr>
      <w:r w:rsidRPr="00A4768C">
        <w:rPr>
          <w:rFonts w:cs="Arial"/>
          <w:szCs w:val="20"/>
        </w:rPr>
        <w:t>American Welding Society (AWS):</w:t>
      </w:r>
    </w:p>
    <w:p w14:paraId="20FB99F1" w14:textId="77777777" w:rsidR="006F1350" w:rsidRPr="00A4768C" w:rsidRDefault="004B4FC9" w:rsidP="00805614">
      <w:pPr>
        <w:pStyle w:val="Level4"/>
      </w:pPr>
      <w:r w:rsidRPr="00A4768C">
        <w:t>ANSI/AWS D1.1/D1.1M Structural Welding Code - Steel.</w:t>
      </w:r>
    </w:p>
    <w:p w14:paraId="2F7C6E1D" w14:textId="589A2B5C" w:rsidR="006F1350" w:rsidRPr="00A4768C" w:rsidRDefault="006F1350" w:rsidP="00805614">
      <w:pPr>
        <w:pStyle w:val="Level4"/>
      </w:pPr>
      <w:r w:rsidRPr="00A4768C">
        <w:t>ANSI/AWS D1.2/D1.2M Structural Welding Code - Aluminum.</w:t>
      </w:r>
    </w:p>
    <w:p w14:paraId="16F2AFA2" w14:textId="2A74C446" w:rsidR="004B4FC9" w:rsidRPr="00A4768C" w:rsidRDefault="004B4FC9" w:rsidP="00805614">
      <w:pPr>
        <w:pStyle w:val="Level4"/>
      </w:pPr>
      <w:r w:rsidRPr="00A4768C">
        <w:t>ANSI/AWS D1.6/D1.6M Structural Welding Code – Stainless Steel.</w:t>
      </w:r>
    </w:p>
    <w:p w14:paraId="0DB62D06" w14:textId="77777777" w:rsidR="006D7CE7" w:rsidRPr="00A4768C" w:rsidRDefault="006D7CE7" w:rsidP="006D7CE7">
      <w:pPr>
        <w:pStyle w:val="Level3"/>
      </w:pPr>
      <w:r w:rsidRPr="00A4768C">
        <w:t>National Electrical Manufacturers Association (NEMA):</w:t>
      </w:r>
    </w:p>
    <w:p w14:paraId="20EA0324" w14:textId="77777777" w:rsidR="006D7CE7" w:rsidRPr="00A4768C" w:rsidRDefault="006D7CE7" w:rsidP="006D7CE7">
      <w:pPr>
        <w:pStyle w:val="Level4"/>
      </w:pPr>
      <w:r w:rsidRPr="00A4768C">
        <w:t>NEMA LD 3 - High-Pressure Decorative Laminates.</w:t>
      </w:r>
    </w:p>
    <w:p w14:paraId="1DAE4404" w14:textId="77777777" w:rsidR="00C431BD" w:rsidRPr="00A4768C" w:rsidRDefault="00B201C3" w:rsidP="00C97D55">
      <w:pPr>
        <w:pStyle w:val="Level2"/>
      </w:pPr>
      <w:r w:rsidRPr="00A4768C">
        <w:t>PERFORMANCE REQUIREMENTS</w:t>
      </w:r>
    </w:p>
    <w:p w14:paraId="794BE767" w14:textId="1FCE6BE0" w:rsidR="00C431BD" w:rsidRPr="00A4768C" w:rsidRDefault="00C431BD" w:rsidP="00407B75">
      <w:pPr>
        <w:pStyle w:val="Level3"/>
        <w:jc w:val="left"/>
        <w:rPr>
          <w:rFonts w:cs="Arial"/>
          <w:szCs w:val="20"/>
        </w:rPr>
      </w:pPr>
      <w:r w:rsidRPr="00A4768C">
        <w:rPr>
          <w:rFonts w:cs="Arial"/>
          <w:szCs w:val="20"/>
        </w:rPr>
        <w:lastRenderedPageBreak/>
        <w:t xml:space="preserve">General:  </w:t>
      </w:r>
      <w:r w:rsidR="006778D0" w:rsidRPr="00A4768C">
        <w:rPr>
          <w:rFonts w:cs="Arial"/>
          <w:szCs w:val="20"/>
        </w:rPr>
        <w:t xml:space="preserve">Components </w:t>
      </w:r>
      <w:r w:rsidRPr="00A4768C">
        <w:rPr>
          <w:rFonts w:cs="Arial"/>
          <w:szCs w:val="20"/>
        </w:rPr>
        <w:t>shall withstand structural loading as determined by allowable design working stresses of materials.</w:t>
      </w:r>
    </w:p>
    <w:p w14:paraId="20DEADF7" w14:textId="1B6A5013" w:rsidR="00C431BD" w:rsidRPr="00A4768C" w:rsidRDefault="00C431BD" w:rsidP="00407B75">
      <w:pPr>
        <w:pStyle w:val="Level3"/>
        <w:jc w:val="left"/>
        <w:rPr>
          <w:rFonts w:cs="Arial"/>
          <w:szCs w:val="20"/>
        </w:rPr>
      </w:pPr>
      <w:r w:rsidRPr="00A4768C">
        <w:rPr>
          <w:rFonts w:cs="Arial"/>
          <w:szCs w:val="20"/>
        </w:rPr>
        <w:t xml:space="preserve">Provide </w:t>
      </w:r>
      <w:r w:rsidR="00370FC1" w:rsidRPr="00A4768C">
        <w:rPr>
          <w:rFonts w:cs="Arial"/>
          <w:szCs w:val="20"/>
        </w:rPr>
        <w:t>components</w:t>
      </w:r>
      <w:r w:rsidR="006F1350" w:rsidRPr="00A4768C">
        <w:rPr>
          <w:rFonts w:cs="Arial"/>
          <w:szCs w:val="20"/>
        </w:rPr>
        <w:t xml:space="preserve"> </w:t>
      </w:r>
      <w:r w:rsidRPr="00A4768C">
        <w:rPr>
          <w:rFonts w:cs="Arial"/>
          <w:szCs w:val="20"/>
        </w:rPr>
        <w:t xml:space="preserve">capable of withstanding effects of gravity loads and the following structural loads without exceeding allowable design working stress of materials for </w:t>
      </w:r>
      <w:r w:rsidR="006778D0" w:rsidRPr="00A4768C">
        <w:rPr>
          <w:rFonts w:cs="Arial"/>
          <w:szCs w:val="20"/>
        </w:rPr>
        <w:t>components,</w:t>
      </w:r>
      <w:r w:rsidRPr="00A4768C">
        <w:rPr>
          <w:rFonts w:cs="Arial"/>
          <w:szCs w:val="20"/>
        </w:rPr>
        <w:t xml:space="preserve"> anchors and connections:</w:t>
      </w:r>
    </w:p>
    <w:p w14:paraId="29DA1A09" w14:textId="77777777" w:rsidR="00B201C3" w:rsidRPr="00A4768C" w:rsidRDefault="00B201C3" w:rsidP="00C97D55">
      <w:pPr>
        <w:pStyle w:val="Level2"/>
      </w:pPr>
      <w:r w:rsidRPr="00A4768C">
        <w:t>SUBMITTALS</w:t>
      </w:r>
    </w:p>
    <w:p w14:paraId="7F665F56" w14:textId="77777777" w:rsidR="00B201C3" w:rsidRPr="00A4768C" w:rsidRDefault="00B201C3" w:rsidP="00407B75">
      <w:pPr>
        <w:pStyle w:val="Level3"/>
        <w:jc w:val="left"/>
        <w:rPr>
          <w:rFonts w:cs="Arial"/>
          <w:szCs w:val="20"/>
        </w:rPr>
      </w:pPr>
      <w:r w:rsidRPr="00A4768C">
        <w:rPr>
          <w:rFonts w:cs="Arial"/>
          <w:szCs w:val="20"/>
        </w:rPr>
        <w:t>Submit under provisions of Section 01 33 00.</w:t>
      </w:r>
    </w:p>
    <w:p w14:paraId="387DABE0" w14:textId="77777777" w:rsidR="001B1F69" w:rsidRPr="00A4768C" w:rsidRDefault="00B201C3" w:rsidP="00407B75">
      <w:pPr>
        <w:pStyle w:val="Level3"/>
        <w:jc w:val="left"/>
        <w:rPr>
          <w:rFonts w:cs="Arial"/>
          <w:szCs w:val="20"/>
        </w:rPr>
      </w:pPr>
      <w:r w:rsidRPr="00A4768C">
        <w:rPr>
          <w:rFonts w:cs="Arial"/>
          <w:szCs w:val="20"/>
        </w:rPr>
        <w:t xml:space="preserve">Product Data:  </w:t>
      </w:r>
    </w:p>
    <w:p w14:paraId="688AD7D5" w14:textId="257C9C1C" w:rsidR="00B201C3" w:rsidRPr="00A4768C" w:rsidRDefault="00B201C3" w:rsidP="001B1F69">
      <w:pPr>
        <w:pStyle w:val="Level4"/>
      </w:pPr>
      <w:r w:rsidRPr="00A4768C">
        <w:t>Manufacturer's data sheets on each product to be used, including:</w:t>
      </w:r>
    </w:p>
    <w:p w14:paraId="01D2796D" w14:textId="77777777" w:rsidR="00B201C3" w:rsidRPr="00A4768C" w:rsidRDefault="00B201C3" w:rsidP="00407B75">
      <w:pPr>
        <w:pStyle w:val="Level4"/>
        <w:jc w:val="left"/>
        <w:rPr>
          <w:rFonts w:cs="Arial"/>
          <w:szCs w:val="20"/>
        </w:rPr>
      </w:pPr>
      <w:r w:rsidRPr="00A4768C">
        <w:rPr>
          <w:rFonts w:cs="Arial"/>
          <w:szCs w:val="20"/>
        </w:rPr>
        <w:t>Preparation instructions and recommendations.</w:t>
      </w:r>
    </w:p>
    <w:p w14:paraId="02706E59" w14:textId="77777777" w:rsidR="00B201C3" w:rsidRPr="00A4768C" w:rsidRDefault="00B201C3" w:rsidP="00407B75">
      <w:pPr>
        <w:pStyle w:val="Level4"/>
        <w:jc w:val="left"/>
        <w:rPr>
          <w:rFonts w:cs="Arial"/>
          <w:szCs w:val="20"/>
        </w:rPr>
      </w:pPr>
      <w:r w:rsidRPr="00A4768C">
        <w:rPr>
          <w:rFonts w:cs="Arial"/>
          <w:szCs w:val="20"/>
        </w:rPr>
        <w:t>Storage and handling requirements and recommendations.</w:t>
      </w:r>
    </w:p>
    <w:p w14:paraId="0DE56CD1" w14:textId="77777777" w:rsidR="00B201C3" w:rsidRPr="00A4768C" w:rsidRDefault="00B201C3" w:rsidP="00407B75">
      <w:pPr>
        <w:pStyle w:val="Level4"/>
        <w:jc w:val="left"/>
        <w:rPr>
          <w:rFonts w:cs="Arial"/>
          <w:szCs w:val="20"/>
        </w:rPr>
      </w:pPr>
      <w:r w:rsidRPr="00A4768C">
        <w:rPr>
          <w:rFonts w:cs="Arial"/>
          <w:szCs w:val="20"/>
        </w:rPr>
        <w:t>Installation methods.</w:t>
      </w:r>
    </w:p>
    <w:p w14:paraId="04CE3F9D" w14:textId="77777777" w:rsidR="00C431BD" w:rsidRPr="00A4768C" w:rsidRDefault="00B201C3" w:rsidP="00407B75">
      <w:pPr>
        <w:pStyle w:val="Level3"/>
        <w:jc w:val="left"/>
        <w:rPr>
          <w:rFonts w:cs="Arial"/>
          <w:szCs w:val="20"/>
        </w:rPr>
      </w:pPr>
      <w:r w:rsidRPr="00A4768C">
        <w:rPr>
          <w:rFonts w:cs="Arial"/>
          <w:szCs w:val="20"/>
        </w:rPr>
        <w:t>Shop Drawings: Submit plan and typical section detail to depict the proper configuration, assembly, installation, and termination of each product specified in this section. Including: Section details, Mounting methods, Typical Elevations, and Key plan layout.</w:t>
      </w:r>
    </w:p>
    <w:p w14:paraId="412D4EEC" w14:textId="17B7E666" w:rsidR="00C431BD" w:rsidRPr="00A4768C" w:rsidRDefault="00C431BD" w:rsidP="00407B75">
      <w:pPr>
        <w:pStyle w:val="Level3"/>
        <w:jc w:val="left"/>
        <w:rPr>
          <w:rFonts w:cs="Arial"/>
          <w:szCs w:val="20"/>
        </w:rPr>
      </w:pPr>
      <w:r w:rsidRPr="00A4768C">
        <w:rPr>
          <w:rFonts w:cs="Arial"/>
          <w:szCs w:val="20"/>
        </w:rPr>
        <w:t>Verification Samples:</w:t>
      </w:r>
      <w:r w:rsidR="00E62212" w:rsidRPr="00A4768C">
        <w:rPr>
          <w:rFonts w:cs="Arial"/>
          <w:szCs w:val="20"/>
        </w:rPr>
        <w:t xml:space="preserve"> </w:t>
      </w:r>
      <w:r w:rsidR="00E62212" w:rsidRPr="00A4768C">
        <w:t>Provide samples by request of the owner, architect or consultant.</w:t>
      </w:r>
    </w:p>
    <w:p w14:paraId="37084985" w14:textId="77777777" w:rsidR="00EE0F0E" w:rsidRDefault="000436D2" w:rsidP="00EE0F0E">
      <w:pPr>
        <w:pStyle w:val="Level3"/>
      </w:pPr>
      <w:r w:rsidRPr="00A4768C">
        <w:t>Manufacturer's Certificates and Test Reports: Certify products meet or exceed specified requirements.</w:t>
      </w:r>
    </w:p>
    <w:p w14:paraId="6017614B" w14:textId="77777777" w:rsidR="00EE0F0E" w:rsidRDefault="00EE0F0E" w:rsidP="00EE0F0E">
      <w:pPr>
        <w:pStyle w:val="Level3"/>
      </w:pPr>
      <w:r>
        <w:t xml:space="preserve">Contract Closeout Submittals: Comply with Section 01 70 00 Execution and Closeout Requirements. </w:t>
      </w:r>
    </w:p>
    <w:p w14:paraId="583033DD" w14:textId="381D88D7" w:rsidR="00EE0F0E" w:rsidRDefault="00EE0F0E" w:rsidP="00EE0F0E">
      <w:pPr>
        <w:pStyle w:val="Level4"/>
      </w:pPr>
      <w:r>
        <w:t xml:space="preserve">Project record documents  </w:t>
      </w:r>
    </w:p>
    <w:p w14:paraId="18556D7F" w14:textId="26419E10" w:rsidR="00EE0F0E" w:rsidRPr="00A4768C" w:rsidRDefault="00EE0F0E" w:rsidP="00EE0F0E">
      <w:pPr>
        <w:pStyle w:val="Level4"/>
      </w:pPr>
      <w:r>
        <w:t>Operating and maintenance manuals</w:t>
      </w:r>
    </w:p>
    <w:p w14:paraId="4F6E43FC" w14:textId="77777777" w:rsidR="00B201C3" w:rsidRPr="00A4768C" w:rsidRDefault="00B201C3" w:rsidP="00C97D55">
      <w:pPr>
        <w:pStyle w:val="Level2"/>
      </w:pPr>
      <w:r w:rsidRPr="00A4768C">
        <w:t>QUALITY ASSURANCE</w:t>
      </w:r>
    </w:p>
    <w:p w14:paraId="062FFD14" w14:textId="77777777" w:rsidR="00B201C3" w:rsidRPr="00A4768C" w:rsidRDefault="00B201C3" w:rsidP="00407B75">
      <w:pPr>
        <w:pStyle w:val="Level3"/>
        <w:jc w:val="left"/>
        <w:rPr>
          <w:rFonts w:cs="Arial"/>
          <w:szCs w:val="20"/>
        </w:rPr>
      </w:pPr>
      <w:r w:rsidRPr="00A4768C">
        <w:rPr>
          <w:rFonts w:cs="Arial"/>
          <w:szCs w:val="20"/>
        </w:rPr>
        <w:t>Manufacturer Qualifications: All primary products specified in this section will be supplied by a single manufacturer with a minimum of five (5) years’ experience.</w:t>
      </w:r>
    </w:p>
    <w:p w14:paraId="47C9C3B2" w14:textId="5BA5F2D9" w:rsidR="00764B7B" w:rsidRPr="00A4768C" w:rsidRDefault="00371945" w:rsidP="00764B7B">
      <w:pPr>
        <w:pStyle w:val="Level4"/>
        <w:jc w:val="left"/>
        <w:rPr>
          <w:rFonts w:cs="Arial"/>
          <w:szCs w:val="20"/>
        </w:rPr>
      </w:pPr>
      <w:r w:rsidRPr="00A4768C">
        <w:rPr>
          <w:rFonts w:cs="Arial"/>
          <w:szCs w:val="20"/>
        </w:rPr>
        <w:t>Sightline Commercial Solutions</w:t>
      </w:r>
      <w:r w:rsidR="00B201C3" w:rsidRPr="00A4768C">
        <w:rPr>
          <w:rFonts w:cs="Arial"/>
          <w:szCs w:val="20"/>
        </w:rPr>
        <w:t xml:space="preserve">, 7008 Northland Drive North, Minneapolis, MN 55428; Toll Free Tel: 877-215-7245; Email: </w:t>
      </w:r>
      <w:hyperlink r:id="rId9" w:history="1">
        <w:r w:rsidR="004F42B9" w:rsidRPr="00A4768C">
          <w:rPr>
            <w:rStyle w:val="Hyperlink"/>
            <w:rFonts w:cs="Arial"/>
            <w:szCs w:val="20"/>
          </w:rPr>
          <w:t>info@sightlinecommercial.com</w:t>
        </w:r>
      </w:hyperlink>
      <w:r w:rsidR="00B201C3" w:rsidRPr="00A4768C">
        <w:rPr>
          <w:rFonts w:cs="Arial"/>
          <w:szCs w:val="20"/>
        </w:rPr>
        <w:t>.</w:t>
      </w:r>
    </w:p>
    <w:p w14:paraId="71352618" w14:textId="77777777" w:rsidR="00764B7B" w:rsidRPr="00A4768C" w:rsidRDefault="00764B7B" w:rsidP="00764B7B">
      <w:pPr>
        <w:pStyle w:val="Level4"/>
        <w:jc w:val="left"/>
        <w:rPr>
          <w:rFonts w:cs="Arial"/>
          <w:szCs w:val="20"/>
        </w:rPr>
      </w:pPr>
      <w:r w:rsidRPr="00A4768C">
        <w:rPr>
          <w:rFonts w:eastAsia="Times New Roman"/>
          <w:noProof/>
        </w:rPr>
        <w:t>Installer’s Qualifications:  Firm experienced in installation or application of systems similar in complexity to those required for this Project.</w:t>
      </w:r>
    </w:p>
    <w:p w14:paraId="278699B6" w14:textId="77777777" w:rsidR="00764B7B" w:rsidRPr="00A4768C" w:rsidRDefault="00764B7B" w:rsidP="00764B7B">
      <w:pPr>
        <w:pStyle w:val="Level5"/>
        <w:rPr>
          <w:rFonts w:cs="Arial"/>
          <w:szCs w:val="20"/>
        </w:rPr>
      </w:pPr>
      <w:r w:rsidRPr="00A4768C">
        <w:rPr>
          <w:rFonts w:eastAsia="Times New Roman"/>
          <w:noProof/>
        </w:rPr>
        <w:t>Acceptable to or licensed by manufacturer.</w:t>
      </w:r>
    </w:p>
    <w:p w14:paraId="53CC3BAE" w14:textId="22BF7F62" w:rsidR="00764B7B" w:rsidRPr="00A4768C" w:rsidRDefault="00764B7B" w:rsidP="00764B7B">
      <w:pPr>
        <w:pStyle w:val="Level5"/>
        <w:rPr>
          <w:rFonts w:cs="Arial"/>
          <w:szCs w:val="20"/>
        </w:rPr>
      </w:pPr>
      <w:r w:rsidRPr="00A4768C">
        <w:rPr>
          <w:rFonts w:eastAsia="Times New Roman"/>
          <w:noProof/>
        </w:rPr>
        <w:t>Not less than 3 years experience with systems.</w:t>
      </w:r>
    </w:p>
    <w:p w14:paraId="2CEA0E9A" w14:textId="77777777" w:rsidR="00B201C3" w:rsidRPr="00A4768C" w:rsidRDefault="00B201C3" w:rsidP="00C97D55">
      <w:pPr>
        <w:pStyle w:val="Level2"/>
      </w:pPr>
      <w:r w:rsidRPr="00A4768C">
        <w:t>DELIVERY, STORAGE, AND HANDLING</w:t>
      </w:r>
    </w:p>
    <w:p w14:paraId="30399FD4" w14:textId="77777777" w:rsidR="00B201C3" w:rsidRPr="00A4768C" w:rsidRDefault="00B201C3" w:rsidP="00407B75">
      <w:pPr>
        <w:pStyle w:val="Level3"/>
        <w:jc w:val="left"/>
        <w:rPr>
          <w:rFonts w:cs="Arial"/>
          <w:szCs w:val="20"/>
        </w:rPr>
      </w:pPr>
      <w:r w:rsidRPr="00A4768C">
        <w:rPr>
          <w:rFonts w:cs="Arial"/>
          <w:szCs w:val="20"/>
        </w:rPr>
        <w:t>Store products in manufacturer's unopened packaging until ready for installation.</w:t>
      </w:r>
    </w:p>
    <w:p w14:paraId="6A9D2821" w14:textId="77777777" w:rsidR="00B201C3" w:rsidRPr="00A4768C" w:rsidRDefault="00B201C3" w:rsidP="00407B75">
      <w:pPr>
        <w:pStyle w:val="Level3"/>
        <w:jc w:val="left"/>
        <w:rPr>
          <w:rFonts w:cs="Arial"/>
          <w:szCs w:val="20"/>
        </w:rPr>
      </w:pPr>
      <w:r w:rsidRPr="00A4768C">
        <w:rPr>
          <w:rFonts w:cs="Arial"/>
          <w:szCs w:val="20"/>
        </w:rPr>
        <w:t>Store and dispose of hazardous materials, and materials contaminated by hazardous materials, in accordance with requirements of local authorities having jurisdiction.</w:t>
      </w:r>
    </w:p>
    <w:p w14:paraId="3F96E41A" w14:textId="227F029A" w:rsidR="00711B78" w:rsidRPr="00A4768C" w:rsidRDefault="007A14B9" w:rsidP="007A14B9">
      <w:pPr>
        <w:pStyle w:val="Level3"/>
      </w:pPr>
      <w:r w:rsidRPr="00A4768C">
        <w:t xml:space="preserve">Protect from damage due to weather, excessive temperature, and construction operations. </w:t>
      </w:r>
      <w:r w:rsidR="008C2556" w:rsidRPr="00A4768C">
        <w:rPr>
          <w:rFonts w:eastAsia="Times New Roman" w:cs="Arial"/>
          <w:noProof/>
        </w:rPr>
        <w:t xml:space="preserve">Store in a </w:t>
      </w:r>
      <w:r w:rsidR="008C2556" w:rsidRPr="00A4768C">
        <w:rPr>
          <w:rFonts w:eastAsia="Times New Roman" w:cs="Arial"/>
          <w:noProof/>
        </w:rPr>
        <w:lastRenderedPageBreak/>
        <w:t>cool, dry place out of direct sunlight.</w:t>
      </w:r>
      <w:r w:rsidR="00711B78" w:rsidRPr="00A4768C">
        <w:rPr>
          <w:rFonts w:cs="Arial"/>
          <w:szCs w:val="20"/>
        </w:rPr>
        <w:t xml:space="preserve"> </w:t>
      </w:r>
      <w:r w:rsidRPr="00A4768C">
        <w:rPr>
          <w:rFonts w:cs="Arial"/>
          <w:szCs w:val="20"/>
        </w:rPr>
        <w:t>Store products indoors in temperature-controlled facility.</w:t>
      </w:r>
    </w:p>
    <w:p w14:paraId="3E6FC1D9" w14:textId="77777777" w:rsidR="00B201C3" w:rsidRPr="00A4768C" w:rsidRDefault="00B201C3" w:rsidP="00C97D55">
      <w:pPr>
        <w:pStyle w:val="Level2"/>
      </w:pPr>
      <w:r w:rsidRPr="00A4768C">
        <w:t>PROJECT CONDITIONS</w:t>
      </w:r>
    </w:p>
    <w:p w14:paraId="2BB135C0" w14:textId="77777777" w:rsidR="00B201C3" w:rsidRPr="00A4768C" w:rsidRDefault="00B201C3" w:rsidP="00407B75">
      <w:pPr>
        <w:pStyle w:val="Level3"/>
        <w:jc w:val="left"/>
        <w:rPr>
          <w:rFonts w:cs="Arial"/>
          <w:szCs w:val="20"/>
        </w:rPr>
      </w:pPr>
      <w:r w:rsidRPr="00A4768C">
        <w:rPr>
          <w:rFonts w:cs="Arial"/>
          <w:szCs w:val="20"/>
        </w:rPr>
        <w:t>Field Measurements: Where products are indicated to fit to other construction, check actual dimensions of other construction by accurate field measurements before fabrication.</w:t>
      </w:r>
    </w:p>
    <w:p w14:paraId="296DECDF" w14:textId="77777777" w:rsidR="00B201C3" w:rsidRPr="00A4768C" w:rsidRDefault="00B201C3" w:rsidP="00407B75">
      <w:pPr>
        <w:pStyle w:val="Level3"/>
        <w:jc w:val="left"/>
        <w:rPr>
          <w:rFonts w:cs="Arial"/>
          <w:szCs w:val="20"/>
        </w:rPr>
      </w:pPr>
      <w:r w:rsidRPr="00A4768C">
        <w:rPr>
          <w:rFonts w:cs="Arial"/>
          <w:szCs w:val="20"/>
        </w:rPr>
        <w:t>Where field measurements cannot be made without delaying the products fabrication and delivery, obtain guaranteed dimensions in writing by the Contractor and proceed with fabrication of products to not delay fabrication, delivery and installation.</w:t>
      </w:r>
    </w:p>
    <w:p w14:paraId="7728328E" w14:textId="77777777" w:rsidR="00B201C3" w:rsidRPr="00A4768C" w:rsidRDefault="00B201C3" w:rsidP="00407B75">
      <w:pPr>
        <w:pStyle w:val="Level3"/>
        <w:jc w:val="left"/>
        <w:rPr>
          <w:rFonts w:cs="Arial"/>
          <w:szCs w:val="20"/>
        </w:rPr>
      </w:pPr>
      <w:r w:rsidRPr="00A4768C">
        <w:rPr>
          <w:rFonts w:cs="Arial"/>
          <w:szCs w:val="20"/>
        </w:rPr>
        <w:t>Coordinate fabrication and delivery schedule of products with construction progress and sequence to avoid delay of product installation.</w:t>
      </w:r>
    </w:p>
    <w:p w14:paraId="75FE24D8" w14:textId="77777777" w:rsidR="00B201C3" w:rsidRPr="00A4768C" w:rsidRDefault="00B201C3" w:rsidP="00407B75">
      <w:pPr>
        <w:pStyle w:val="Level3"/>
        <w:jc w:val="left"/>
        <w:rPr>
          <w:rFonts w:cs="Arial"/>
          <w:szCs w:val="20"/>
        </w:rPr>
      </w:pPr>
      <w:r w:rsidRPr="00A4768C">
        <w:rPr>
          <w:rFonts w:cs="Arial"/>
          <w:szCs w:val="20"/>
        </w:rPr>
        <w:t>Maintain environmental conditions (temperature, humidity, and ventilation) within limits recommended by manufacturer for optimum results.  Do not install products under environmental conditions outside manufacturer's absolute limits.</w:t>
      </w:r>
    </w:p>
    <w:p w14:paraId="2B193B57" w14:textId="77777777" w:rsidR="00B201C3" w:rsidRPr="00A4768C" w:rsidRDefault="00B201C3" w:rsidP="00C97D55">
      <w:pPr>
        <w:pStyle w:val="Level2"/>
      </w:pPr>
      <w:r w:rsidRPr="00A4768C">
        <w:t>WARRANTY</w:t>
      </w:r>
    </w:p>
    <w:p w14:paraId="7E57EDD9" w14:textId="77777777" w:rsidR="00A21FAA" w:rsidRPr="00A4768C" w:rsidRDefault="00B201C3" w:rsidP="00A21FAA">
      <w:pPr>
        <w:pStyle w:val="Level3"/>
        <w:jc w:val="left"/>
        <w:rPr>
          <w:rFonts w:cs="Arial"/>
          <w:szCs w:val="20"/>
        </w:rPr>
      </w:pPr>
      <w:r w:rsidRPr="00A4768C">
        <w:rPr>
          <w:rFonts w:cs="Arial"/>
          <w:szCs w:val="20"/>
        </w:rPr>
        <w:t>At project closeout, provide to Owner or Owners Representative an executed copy of the manufacturer's standard limited warranty against manufacturing defect, outlining its terms, conditions, and exclusions from coverage</w:t>
      </w:r>
      <w:r w:rsidR="00A21FAA" w:rsidRPr="00A4768C">
        <w:rPr>
          <w:rFonts w:cs="Arial"/>
          <w:szCs w:val="20"/>
        </w:rPr>
        <w:t>.</w:t>
      </w:r>
    </w:p>
    <w:p w14:paraId="75F36F0A" w14:textId="6D790C14" w:rsidR="00B05CF3" w:rsidRPr="00A4768C" w:rsidRDefault="00B201C3" w:rsidP="00805614">
      <w:pPr>
        <w:pStyle w:val="Level1"/>
      </w:pPr>
      <w:r w:rsidRPr="00A4768C">
        <w:t>– PRODUCTS</w:t>
      </w:r>
    </w:p>
    <w:p w14:paraId="4F6A9309" w14:textId="77777777" w:rsidR="00B05CF3" w:rsidRPr="00A4768C" w:rsidRDefault="00B201C3" w:rsidP="00C97D55">
      <w:pPr>
        <w:pStyle w:val="Level2"/>
      </w:pPr>
      <w:r w:rsidRPr="00A4768C">
        <w:t>MANUFACTURERS</w:t>
      </w:r>
    </w:p>
    <w:p w14:paraId="7AB661DC" w14:textId="709D1F1A" w:rsidR="00B05CF3" w:rsidRPr="00A4768C" w:rsidRDefault="00B201C3" w:rsidP="00805614">
      <w:pPr>
        <w:pStyle w:val="Level3"/>
      </w:pPr>
      <w:r w:rsidRPr="00A4768C">
        <w:t xml:space="preserve">Acceptable Manufacturer: </w:t>
      </w:r>
      <w:r w:rsidR="00371945" w:rsidRPr="00A4768C">
        <w:t>Sightline Commercial Solutions</w:t>
      </w:r>
      <w:r w:rsidRPr="00A4768C">
        <w:t xml:space="preserve">, 7008 Northland Drive North, Minneapolis, MN 55428; Toll Free Tel: 877-215-7245; Email: </w:t>
      </w:r>
      <w:hyperlink r:id="rId10" w:history="1">
        <w:r w:rsidRPr="00A4768C">
          <w:rPr>
            <w:rStyle w:val="Hyperlink"/>
            <w:rFonts w:cs="Arial"/>
            <w:szCs w:val="20"/>
          </w:rPr>
          <w:t>info@</w:t>
        </w:r>
        <w:r w:rsidR="007F78AA" w:rsidRPr="00A4768C">
          <w:rPr>
            <w:rStyle w:val="Hyperlink"/>
            <w:rFonts w:cs="Arial"/>
            <w:szCs w:val="20"/>
          </w:rPr>
          <w:t>sightlinecommercial</w:t>
        </w:r>
        <w:r w:rsidRPr="00A4768C">
          <w:rPr>
            <w:rStyle w:val="Hyperlink"/>
            <w:rFonts w:cs="Arial"/>
            <w:szCs w:val="20"/>
          </w:rPr>
          <w:t>.com</w:t>
        </w:r>
      </w:hyperlink>
      <w:r w:rsidRPr="00A4768C">
        <w:t>.</w:t>
      </w:r>
    </w:p>
    <w:p w14:paraId="6AAE3439" w14:textId="21E21E70" w:rsidR="00B201C3" w:rsidRPr="00A4768C" w:rsidRDefault="00B201C3" w:rsidP="00805614">
      <w:pPr>
        <w:pStyle w:val="Level3"/>
      </w:pPr>
      <w:r w:rsidRPr="00A4768C">
        <w:t>Substitutions: Not permitted.</w:t>
      </w:r>
    </w:p>
    <w:p w14:paraId="6D37304C" w14:textId="77777777" w:rsidR="00805614" w:rsidRPr="00A4768C" w:rsidRDefault="00B201C3" w:rsidP="00805614">
      <w:pPr>
        <w:pStyle w:val="Level3"/>
        <w:jc w:val="left"/>
        <w:rPr>
          <w:rFonts w:cs="Arial"/>
          <w:szCs w:val="20"/>
        </w:rPr>
      </w:pPr>
      <w:r w:rsidRPr="00A4768C">
        <w:rPr>
          <w:rFonts w:cs="Arial"/>
          <w:szCs w:val="20"/>
        </w:rPr>
        <w:t>Requests for substitutions will be considered in accordance with provisions of Section 01</w:t>
      </w:r>
      <w:r w:rsidR="00695E4A" w:rsidRPr="00A4768C">
        <w:rPr>
          <w:rFonts w:cs="Arial"/>
          <w:szCs w:val="20"/>
        </w:rPr>
        <w:t xml:space="preserve"> </w:t>
      </w:r>
      <w:r w:rsidRPr="00A4768C">
        <w:rPr>
          <w:rFonts w:cs="Arial"/>
          <w:szCs w:val="20"/>
        </w:rPr>
        <w:t>60</w:t>
      </w:r>
      <w:r w:rsidR="00695E4A" w:rsidRPr="00A4768C">
        <w:rPr>
          <w:rFonts w:cs="Arial"/>
          <w:szCs w:val="20"/>
        </w:rPr>
        <w:t xml:space="preserve"> </w:t>
      </w:r>
      <w:r w:rsidRPr="00A4768C">
        <w:rPr>
          <w:rFonts w:cs="Arial"/>
          <w:szCs w:val="20"/>
        </w:rPr>
        <w:t>00.</w:t>
      </w:r>
    </w:p>
    <w:p w14:paraId="6A2A6A8D" w14:textId="058F803C" w:rsidR="004B4FC9" w:rsidRPr="00A4768C" w:rsidRDefault="00B201C3" w:rsidP="00C97D55">
      <w:pPr>
        <w:pStyle w:val="Level2"/>
        <w:rPr>
          <w:rFonts w:cs="Arial"/>
          <w:szCs w:val="20"/>
        </w:rPr>
      </w:pPr>
      <w:r w:rsidRPr="00A4768C">
        <w:t>MATERIALS</w:t>
      </w:r>
    </w:p>
    <w:p w14:paraId="7F2B8E87" w14:textId="77777777" w:rsidR="006F1350" w:rsidRPr="00A4768C" w:rsidRDefault="006F1350" w:rsidP="00407B75">
      <w:pPr>
        <w:pStyle w:val="Level3"/>
        <w:jc w:val="left"/>
        <w:rPr>
          <w:rFonts w:cs="Arial"/>
          <w:szCs w:val="20"/>
        </w:rPr>
      </w:pPr>
      <w:bookmarkStart w:id="7" w:name="_Hlk49326372"/>
      <w:r w:rsidRPr="00A4768C">
        <w:rPr>
          <w:rFonts w:cs="Arial"/>
          <w:szCs w:val="20"/>
        </w:rPr>
        <w:t xml:space="preserve">Aluminum: </w:t>
      </w:r>
    </w:p>
    <w:p w14:paraId="4507D956" w14:textId="77777777" w:rsidR="006F1350" w:rsidRPr="00A4768C" w:rsidRDefault="006F1350" w:rsidP="00407B75">
      <w:pPr>
        <w:pStyle w:val="Level4"/>
        <w:jc w:val="left"/>
        <w:rPr>
          <w:rFonts w:cs="Arial"/>
          <w:szCs w:val="20"/>
        </w:rPr>
      </w:pPr>
      <w:r w:rsidRPr="00A4768C">
        <w:rPr>
          <w:rFonts w:cs="Arial"/>
          <w:szCs w:val="20"/>
        </w:rPr>
        <w:t>Extruded Pipe: Alloy 6061-T6 or similar.</w:t>
      </w:r>
    </w:p>
    <w:p w14:paraId="45C32B18" w14:textId="3D08B7D7" w:rsidR="00C94C01" w:rsidRPr="00A4768C" w:rsidRDefault="006F1350" w:rsidP="00407B75">
      <w:pPr>
        <w:pStyle w:val="Level4"/>
        <w:jc w:val="left"/>
        <w:rPr>
          <w:rFonts w:cs="Arial"/>
          <w:szCs w:val="20"/>
        </w:rPr>
      </w:pPr>
      <w:r w:rsidRPr="00A4768C">
        <w:rPr>
          <w:rFonts w:cs="Arial"/>
          <w:szCs w:val="20"/>
        </w:rPr>
        <w:t xml:space="preserve">Extruded Bars, Shapes and Moldings: </w:t>
      </w:r>
      <w:r w:rsidR="00C94C01" w:rsidRPr="00A4768C">
        <w:rPr>
          <w:rFonts w:cs="Arial"/>
          <w:szCs w:val="20"/>
        </w:rPr>
        <w:t>Alloy 6005A-T51 or 6061-T6 or similar.</w:t>
      </w:r>
    </w:p>
    <w:bookmarkEnd w:id="7"/>
    <w:p w14:paraId="2FDEF73B" w14:textId="77777777" w:rsidR="009D186C" w:rsidRPr="00A4768C" w:rsidRDefault="004B4FC9" w:rsidP="00407B75">
      <w:pPr>
        <w:pStyle w:val="Level3"/>
        <w:jc w:val="left"/>
        <w:rPr>
          <w:rFonts w:cs="Arial"/>
          <w:szCs w:val="20"/>
        </w:rPr>
      </w:pPr>
      <w:r w:rsidRPr="00A4768C">
        <w:rPr>
          <w:rFonts w:cs="Arial"/>
          <w:szCs w:val="20"/>
        </w:rPr>
        <w:t xml:space="preserve">Stainless Steel: </w:t>
      </w:r>
    </w:p>
    <w:p w14:paraId="48725550" w14:textId="77777777" w:rsidR="009D186C" w:rsidRPr="00A4768C" w:rsidRDefault="004B4FC9" w:rsidP="00407B75">
      <w:pPr>
        <w:pStyle w:val="Level4"/>
        <w:jc w:val="left"/>
        <w:rPr>
          <w:rFonts w:cs="Arial"/>
          <w:szCs w:val="20"/>
        </w:rPr>
      </w:pPr>
      <w:r w:rsidRPr="00A4768C">
        <w:rPr>
          <w:rFonts w:cs="Arial"/>
          <w:szCs w:val="20"/>
        </w:rPr>
        <w:t>Tubing: ASTM A 554, Type 304 or 316.</w:t>
      </w:r>
    </w:p>
    <w:p w14:paraId="197A2131" w14:textId="77777777" w:rsidR="009D186C" w:rsidRPr="00A4768C" w:rsidRDefault="004B4FC9" w:rsidP="00407B75">
      <w:pPr>
        <w:pStyle w:val="Level4"/>
        <w:jc w:val="left"/>
        <w:rPr>
          <w:rFonts w:cs="Arial"/>
          <w:szCs w:val="20"/>
        </w:rPr>
      </w:pPr>
      <w:r w:rsidRPr="00A4768C">
        <w:rPr>
          <w:rFonts w:cs="Arial"/>
          <w:szCs w:val="20"/>
        </w:rPr>
        <w:t>Pipe: ASTM A 312/A 312M, Type 304 or 316.</w:t>
      </w:r>
    </w:p>
    <w:p w14:paraId="1C29AF62" w14:textId="64309113" w:rsidR="009D186C" w:rsidRPr="00A4768C" w:rsidRDefault="004B4FC9" w:rsidP="00407B75">
      <w:pPr>
        <w:pStyle w:val="Level4"/>
        <w:jc w:val="left"/>
        <w:rPr>
          <w:rFonts w:cs="Arial"/>
          <w:szCs w:val="20"/>
        </w:rPr>
      </w:pPr>
      <w:r w:rsidRPr="00A4768C">
        <w:rPr>
          <w:rFonts w:cs="Arial"/>
          <w:szCs w:val="20"/>
        </w:rPr>
        <w:t>Castings: ASTM A 743/A 743M, Grade CF 8 or CF 20 or CF 8M or CF 3M</w:t>
      </w:r>
      <w:r w:rsidR="00611231" w:rsidRPr="00A4768C">
        <w:rPr>
          <w:rFonts w:cs="Arial"/>
          <w:szCs w:val="20"/>
        </w:rPr>
        <w:t>.</w:t>
      </w:r>
    </w:p>
    <w:p w14:paraId="26A34FCE" w14:textId="1564DF80" w:rsidR="009D186C" w:rsidRPr="00A4768C" w:rsidRDefault="004B4FC9" w:rsidP="00407B75">
      <w:pPr>
        <w:pStyle w:val="Level4"/>
        <w:jc w:val="left"/>
        <w:rPr>
          <w:rFonts w:cs="Arial"/>
          <w:szCs w:val="20"/>
        </w:rPr>
      </w:pPr>
      <w:r w:rsidRPr="00A4768C">
        <w:rPr>
          <w:rFonts w:cs="Arial"/>
          <w:szCs w:val="20"/>
        </w:rPr>
        <w:t>Sheet, Strip, Plate, and Flat Bar: ASTM A 666 or ASTM A 240/A 240M, Type 316.</w:t>
      </w:r>
    </w:p>
    <w:p w14:paraId="366F5F21" w14:textId="12818F1F" w:rsidR="006F1350" w:rsidRPr="00A4768C" w:rsidRDefault="004B4FC9" w:rsidP="00407B75">
      <w:pPr>
        <w:pStyle w:val="Level4"/>
        <w:jc w:val="left"/>
        <w:rPr>
          <w:rFonts w:cs="Arial"/>
          <w:szCs w:val="20"/>
        </w:rPr>
      </w:pPr>
      <w:bookmarkStart w:id="8" w:name="_Hlk49324738"/>
      <w:r w:rsidRPr="00A4768C">
        <w:rPr>
          <w:rFonts w:cs="Arial"/>
          <w:szCs w:val="20"/>
        </w:rPr>
        <w:t>Bars and Shapes: ASTM A 276</w:t>
      </w:r>
      <w:r w:rsidR="009D186C" w:rsidRPr="00A4768C">
        <w:rPr>
          <w:rFonts w:cs="Arial"/>
          <w:szCs w:val="20"/>
        </w:rPr>
        <w:t xml:space="preserve"> - </w:t>
      </w:r>
      <w:r w:rsidRPr="00A4768C">
        <w:rPr>
          <w:rFonts w:cs="Arial"/>
          <w:szCs w:val="20"/>
        </w:rPr>
        <w:t>Type 316</w:t>
      </w:r>
    </w:p>
    <w:p w14:paraId="5065CE07" w14:textId="64A9D6F3" w:rsidR="00056B69" w:rsidRPr="00A4768C" w:rsidRDefault="00056B69" w:rsidP="00056B69">
      <w:pPr>
        <w:pStyle w:val="Level3"/>
        <w:jc w:val="left"/>
        <w:rPr>
          <w:rFonts w:cs="Arial"/>
          <w:szCs w:val="20"/>
        </w:rPr>
      </w:pPr>
      <w:bookmarkStart w:id="9" w:name="_Hlk95986874"/>
      <w:bookmarkStart w:id="10" w:name="_Hlk49324273"/>
      <w:r w:rsidRPr="00A4768C">
        <w:rPr>
          <w:rFonts w:cs="Arial"/>
          <w:szCs w:val="20"/>
        </w:rPr>
        <w:t xml:space="preserve">Steel: </w:t>
      </w:r>
    </w:p>
    <w:p w14:paraId="6C9DC466" w14:textId="07BDFE0D" w:rsidR="00056B69" w:rsidRPr="00A4768C" w:rsidRDefault="00056B69" w:rsidP="00056B69">
      <w:pPr>
        <w:pStyle w:val="Level4"/>
        <w:jc w:val="left"/>
        <w:rPr>
          <w:rFonts w:cs="Arial"/>
          <w:szCs w:val="20"/>
        </w:rPr>
      </w:pPr>
      <w:r w:rsidRPr="00A4768C">
        <w:rPr>
          <w:rFonts w:cs="Arial"/>
          <w:szCs w:val="20"/>
        </w:rPr>
        <w:lastRenderedPageBreak/>
        <w:t>Tubing: ASTM A 500</w:t>
      </w:r>
      <w:r w:rsidR="000F25D3" w:rsidRPr="00A4768C">
        <w:rPr>
          <w:rFonts w:cs="Arial"/>
          <w:szCs w:val="20"/>
        </w:rPr>
        <w:t>/A 500M, A 513</w:t>
      </w:r>
    </w:p>
    <w:p w14:paraId="7B845F6F" w14:textId="627A2D10" w:rsidR="00056B69" w:rsidRPr="00A4768C" w:rsidRDefault="00056B69" w:rsidP="00056B69">
      <w:pPr>
        <w:pStyle w:val="Level4"/>
        <w:jc w:val="left"/>
        <w:rPr>
          <w:rFonts w:cs="Arial"/>
          <w:szCs w:val="20"/>
        </w:rPr>
      </w:pPr>
      <w:r w:rsidRPr="00A4768C">
        <w:rPr>
          <w:rFonts w:cs="Arial"/>
          <w:szCs w:val="20"/>
        </w:rPr>
        <w:t>Pipe: ASTM A 53</w:t>
      </w:r>
    </w:p>
    <w:p w14:paraId="55B66479" w14:textId="62A3719C" w:rsidR="00056B69" w:rsidRPr="00A4768C" w:rsidRDefault="00056B69" w:rsidP="00056B69">
      <w:pPr>
        <w:pStyle w:val="Level4"/>
        <w:jc w:val="left"/>
        <w:rPr>
          <w:rFonts w:cs="Arial"/>
          <w:szCs w:val="20"/>
        </w:rPr>
      </w:pPr>
      <w:r w:rsidRPr="00A4768C">
        <w:rPr>
          <w:rFonts w:cs="Arial"/>
          <w:szCs w:val="20"/>
        </w:rPr>
        <w:t>Sheet, Strip, Plate, and Flat Bar: ASTM A </w:t>
      </w:r>
      <w:r w:rsidR="000F25D3" w:rsidRPr="00A4768C">
        <w:rPr>
          <w:rFonts w:cs="Arial"/>
          <w:szCs w:val="20"/>
        </w:rPr>
        <w:t>36/A 36M</w:t>
      </w:r>
    </w:p>
    <w:p w14:paraId="0A501853" w14:textId="1E0AE3BF" w:rsidR="0058582B" w:rsidRPr="00A4768C" w:rsidRDefault="00056B69" w:rsidP="0058582B">
      <w:pPr>
        <w:pStyle w:val="Level4"/>
        <w:rPr>
          <w:rFonts w:cs="Arial"/>
        </w:rPr>
      </w:pPr>
      <w:r w:rsidRPr="00A4768C">
        <w:rPr>
          <w:rFonts w:cs="Arial"/>
          <w:szCs w:val="20"/>
        </w:rPr>
        <w:t>Bars and Shapes: ASTM A </w:t>
      </w:r>
      <w:r w:rsidR="000F25D3" w:rsidRPr="00A4768C">
        <w:rPr>
          <w:rFonts w:cs="Arial"/>
          <w:szCs w:val="20"/>
        </w:rPr>
        <w:t>29/ A 28M</w:t>
      </w:r>
      <w:r w:rsidR="0058582B" w:rsidRPr="00A4768C">
        <w:rPr>
          <w:rFonts w:cs="Arial"/>
        </w:rPr>
        <w:t xml:space="preserve"> </w:t>
      </w:r>
    </w:p>
    <w:bookmarkEnd w:id="8"/>
    <w:bookmarkEnd w:id="9"/>
    <w:bookmarkEnd w:id="10"/>
    <w:p w14:paraId="3A36EDC6" w14:textId="77777777" w:rsidR="003430FC" w:rsidRPr="00A4768C" w:rsidRDefault="003430FC" w:rsidP="003430FC">
      <w:pPr>
        <w:pStyle w:val="Level2"/>
      </w:pPr>
      <w:r w:rsidRPr="00A4768C">
        <w:t>ACOUSTICAL SHELLS: CRESCENDO</w:t>
      </w:r>
      <w:r w:rsidRPr="00A4768C">
        <w:rPr>
          <w:rFonts w:cs="Arial"/>
          <w:vertAlign w:val="superscript"/>
        </w:rPr>
        <w:t>®</w:t>
      </w:r>
    </w:p>
    <w:p w14:paraId="684C8A16" w14:textId="77777777" w:rsidR="003430FC" w:rsidRPr="00A4768C" w:rsidRDefault="003430FC" w:rsidP="003430FC">
      <w:pPr>
        <w:pStyle w:val="Level3"/>
      </w:pPr>
      <w:r w:rsidRPr="00A4768C">
        <w:t>Basis of Design Crescendo</w:t>
      </w:r>
      <w:r w:rsidRPr="00A4768C">
        <w:rPr>
          <w:rFonts w:cs="Arial"/>
          <w:vertAlign w:val="superscript"/>
        </w:rPr>
        <w:t>®</w:t>
      </w:r>
      <w:r w:rsidRPr="00A4768C">
        <w:t xml:space="preserve"> Acoustical Shell System as manufactured by Sightline Commercial Solutions. Manufacturer's standard stressed-skin laminated composite acoustical shell panel designed to reflect a range of audible frequencies for maximum performance and maximum audible audience range.</w:t>
      </w:r>
    </w:p>
    <w:p w14:paraId="5B5A60EE" w14:textId="77777777" w:rsidR="003430FC" w:rsidRPr="00A4768C" w:rsidRDefault="003430FC" w:rsidP="003430FC">
      <w:pPr>
        <w:pStyle w:val="Level3"/>
      </w:pPr>
      <w:r>
        <w:t xml:space="preserve">Panel </w:t>
      </w:r>
      <w:r w:rsidRPr="00A4768C">
        <w:t>Materials:</w:t>
      </w:r>
    </w:p>
    <w:p w14:paraId="35457CBA" w14:textId="77777777" w:rsidR="003430FC" w:rsidRDefault="003430FC" w:rsidP="003430FC">
      <w:pPr>
        <w:pStyle w:val="Level4"/>
      </w:pPr>
      <w:r w:rsidRPr="00A4768C">
        <w:t>High-Pressure Laminate (</w:t>
      </w:r>
      <w:proofErr w:type="spellStart"/>
      <w:r w:rsidRPr="00A4768C">
        <w:t>HPL</w:t>
      </w:r>
      <w:proofErr w:type="spellEnd"/>
      <w:r w:rsidRPr="00A4768C">
        <w:t xml:space="preserve">): NEMA LD 3, grade </w:t>
      </w:r>
      <w:proofErr w:type="spellStart"/>
      <w:r w:rsidRPr="00A4768C">
        <w:t>VGS</w:t>
      </w:r>
      <w:proofErr w:type="spellEnd"/>
      <w:r w:rsidRPr="00A4768C">
        <w:t>.</w:t>
      </w:r>
    </w:p>
    <w:p w14:paraId="45CEC57C" w14:textId="77777777" w:rsidR="003430FC" w:rsidRPr="00A4768C" w:rsidRDefault="003430FC" w:rsidP="003430FC">
      <w:pPr>
        <w:pStyle w:val="Level4"/>
      </w:pPr>
      <w:r w:rsidRPr="00A4768C">
        <w:t>Veneer-Faced Panel Products (</w:t>
      </w:r>
      <w:proofErr w:type="spellStart"/>
      <w:r w:rsidRPr="00A4768C">
        <w:t>MDF</w:t>
      </w:r>
      <w:proofErr w:type="spellEnd"/>
      <w:r w:rsidRPr="00A4768C">
        <w:t xml:space="preserve"> Core): </w:t>
      </w:r>
      <w:proofErr w:type="spellStart"/>
      <w:r w:rsidRPr="00A4768C">
        <w:t>AWI</w:t>
      </w:r>
      <w:proofErr w:type="spellEnd"/>
      <w:r w:rsidRPr="00A4768C">
        <w:t xml:space="preserve"> premium grade hardboard meets all CARB-2 requirements for formaldehyde emissions.</w:t>
      </w:r>
    </w:p>
    <w:p w14:paraId="287AFEB0" w14:textId="77777777" w:rsidR="003430FC" w:rsidRPr="00A4768C" w:rsidRDefault="003430FC" w:rsidP="003430FC">
      <w:pPr>
        <w:pStyle w:val="Level4"/>
      </w:pPr>
      <w:r w:rsidRPr="00A4768C">
        <w:t>Medium Density Fiberboard: 3/16 in</w:t>
      </w:r>
      <w:r>
        <w:t>ch</w:t>
      </w:r>
      <w:r w:rsidRPr="00A4768C">
        <w:t xml:space="preserve"> (4 mm) ANSI A208.2, CARB-2.</w:t>
      </w:r>
    </w:p>
    <w:p w14:paraId="11897B36" w14:textId="77777777" w:rsidR="003430FC" w:rsidRDefault="003430FC" w:rsidP="003430FC">
      <w:pPr>
        <w:pStyle w:val="Level4"/>
      </w:pPr>
      <w:r w:rsidRPr="00EE0F0E">
        <w:t>Hardboard:  AHA A135.4, Class 1 Tempered – formaldehyde free</w:t>
      </w:r>
    </w:p>
    <w:p w14:paraId="62486EDA" w14:textId="77777777" w:rsidR="003430FC" w:rsidRPr="00A4768C" w:rsidRDefault="003430FC" w:rsidP="003430FC">
      <w:pPr>
        <w:pStyle w:val="Level3"/>
      </w:pPr>
      <w:r w:rsidRPr="00A4768C">
        <w:t>Panel Construction:</w:t>
      </w:r>
    </w:p>
    <w:p w14:paraId="0FD18FCB" w14:textId="77777777" w:rsidR="003430FC" w:rsidRPr="00A4768C" w:rsidRDefault="003430FC" w:rsidP="003430FC">
      <w:pPr>
        <w:pStyle w:val="Level4"/>
      </w:pPr>
      <w:r w:rsidRPr="00A4768C">
        <w:t>Core: 1-1/2 inch thick (38 mm) phenolic impregnated honeycomb core material, (3/8-60-60-15 percent) with open geometric pattern, cell walls vertical to panel skins, defined by alternating straight and sine wave layers.</w:t>
      </w:r>
    </w:p>
    <w:p w14:paraId="7586161D" w14:textId="77777777" w:rsidR="003430FC" w:rsidRPr="00A4768C" w:rsidRDefault="003430FC" w:rsidP="003430FC">
      <w:pPr>
        <w:pStyle w:val="Level5"/>
      </w:pPr>
      <w:r w:rsidRPr="00A4768C">
        <w:t>Height of Sine Wave: 3/8 inch (10 mm).</w:t>
      </w:r>
    </w:p>
    <w:p w14:paraId="340B5FA8" w14:textId="77777777" w:rsidR="003430FC" w:rsidRPr="00A4768C" w:rsidRDefault="003430FC" w:rsidP="003430FC">
      <w:pPr>
        <w:pStyle w:val="Level5"/>
      </w:pPr>
      <w:r w:rsidRPr="00A4768C">
        <w:t>Panel Wall Thickness: Correspond to 60 pound (22.40 kg) kraft.</w:t>
      </w:r>
    </w:p>
    <w:p w14:paraId="33617318" w14:textId="77777777" w:rsidR="003430FC" w:rsidRPr="00A4768C" w:rsidRDefault="003430FC" w:rsidP="003430FC">
      <w:pPr>
        <w:pStyle w:val="Level5"/>
      </w:pPr>
      <w:r w:rsidRPr="00A4768C">
        <w:t>Bonding Core Material to Panel Faces: Permanently cured polyurethane adhesive.</w:t>
      </w:r>
    </w:p>
    <w:p w14:paraId="3C892900" w14:textId="77777777" w:rsidR="003430FC" w:rsidRDefault="003430FC" w:rsidP="003430FC">
      <w:pPr>
        <w:pStyle w:val="Level5"/>
      </w:pPr>
      <w:r w:rsidRPr="00A4768C">
        <w:t>Foam Core Materials and Contact Adhesives: Not permitted.</w:t>
      </w:r>
    </w:p>
    <w:p w14:paraId="74F6B133" w14:textId="77777777" w:rsidR="003430FC" w:rsidRDefault="003430FC" w:rsidP="003430FC">
      <w:pPr>
        <w:pStyle w:val="Level4"/>
      </w:pPr>
      <w:r>
        <w:t xml:space="preserve">Panel </w:t>
      </w:r>
      <w:r w:rsidRPr="00A4768C">
        <w:t>Face Finish Options:</w:t>
      </w:r>
    </w:p>
    <w:p w14:paraId="36F8E751" w14:textId="77777777" w:rsidR="003430FC" w:rsidRPr="00923A4C" w:rsidRDefault="003430FC" w:rsidP="003430FC">
      <w:pPr>
        <w:pStyle w:val="ARCATnote"/>
        <w:rPr>
          <w:color w:val="FF0000"/>
        </w:rPr>
      </w:pPr>
      <w:r w:rsidRPr="00A4768C">
        <w:rPr>
          <w:color w:val="FF0000"/>
        </w:rPr>
        <w:t xml:space="preserve">** NOTE TO SPECIFIER ** Delete </w:t>
      </w:r>
      <w:r>
        <w:rPr>
          <w:color w:val="FF0000"/>
        </w:rPr>
        <w:t>Face Finish</w:t>
      </w:r>
      <w:r w:rsidRPr="00A4768C">
        <w:rPr>
          <w:color w:val="FF0000"/>
        </w:rPr>
        <w:t xml:space="preserve"> options not required.</w:t>
      </w:r>
    </w:p>
    <w:p w14:paraId="05CED696" w14:textId="77777777" w:rsidR="003430FC" w:rsidRPr="00A4768C" w:rsidRDefault="003430FC" w:rsidP="003430FC">
      <w:pPr>
        <w:pStyle w:val="Level5"/>
      </w:pPr>
      <w:r w:rsidRPr="00A4768C">
        <w:t xml:space="preserve">Vertical Grade </w:t>
      </w:r>
      <w:r>
        <w:t>Low</w:t>
      </w:r>
      <w:r w:rsidRPr="00A4768C">
        <w:t xml:space="preserve"> Pressure Laminate (</w:t>
      </w:r>
      <w:r>
        <w:t>L</w:t>
      </w:r>
      <w:r w:rsidRPr="00A4768C">
        <w:t xml:space="preserve">PL): On </w:t>
      </w:r>
      <w:r>
        <w:t>1</w:t>
      </w:r>
      <w:r w:rsidRPr="00A4768C">
        <w:t>/8 inch (3 mm) tempered hardboard</w:t>
      </w:r>
    </w:p>
    <w:p w14:paraId="6B0AE8E5" w14:textId="77777777" w:rsidR="003430FC" w:rsidRPr="00A4768C" w:rsidRDefault="003430FC" w:rsidP="003430FC">
      <w:pPr>
        <w:pStyle w:val="Level6"/>
      </w:pPr>
      <w:r w:rsidRPr="00A4768C">
        <w:t>Material and finish as indicated with no exposed fasteners.</w:t>
      </w:r>
    </w:p>
    <w:p w14:paraId="1C958012" w14:textId="77777777" w:rsidR="003430FC" w:rsidRPr="00A4768C" w:rsidRDefault="003430FC" w:rsidP="003430FC">
      <w:pPr>
        <w:pStyle w:val="Level6"/>
      </w:pPr>
      <w:r>
        <w:t>Color:_________(as determined by the Architect or Theater Consultant)</w:t>
      </w:r>
    </w:p>
    <w:p w14:paraId="2E5EF527" w14:textId="77777777" w:rsidR="003430FC" w:rsidRDefault="003430FC" w:rsidP="003430FC">
      <w:pPr>
        <w:pStyle w:val="Level6"/>
        <w:numPr>
          <w:ilvl w:val="0"/>
          <w:numId w:val="0"/>
        </w:numPr>
        <w:ind w:left="2160"/>
      </w:pPr>
    </w:p>
    <w:p w14:paraId="0BEF9F01" w14:textId="77777777" w:rsidR="003430FC" w:rsidRPr="00A4768C" w:rsidRDefault="003430FC" w:rsidP="003430FC">
      <w:pPr>
        <w:pStyle w:val="Level5"/>
      </w:pPr>
      <w:r w:rsidRPr="00A4768C">
        <w:t>Vertical Grade High Pressure Laminate (</w:t>
      </w:r>
      <w:proofErr w:type="spellStart"/>
      <w:r w:rsidRPr="00A4768C">
        <w:t>HPL</w:t>
      </w:r>
      <w:proofErr w:type="spellEnd"/>
      <w:r w:rsidRPr="00A4768C">
        <w:t xml:space="preserve">): On </w:t>
      </w:r>
      <w:r>
        <w:t>1</w:t>
      </w:r>
      <w:r w:rsidRPr="00A4768C">
        <w:t>/8 inch (3 mm) tempered hardboard</w:t>
      </w:r>
    </w:p>
    <w:p w14:paraId="02B3A7EF" w14:textId="77777777" w:rsidR="003430FC" w:rsidRPr="00A4768C" w:rsidRDefault="003430FC" w:rsidP="003430FC">
      <w:pPr>
        <w:pStyle w:val="Level6"/>
      </w:pPr>
      <w:r w:rsidRPr="00A4768C">
        <w:t>Material and finish as indicated with no exposed fasteners.</w:t>
      </w:r>
    </w:p>
    <w:p w14:paraId="413E22A3" w14:textId="77777777" w:rsidR="003430FC" w:rsidRPr="00A4768C" w:rsidRDefault="003430FC" w:rsidP="003430FC">
      <w:pPr>
        <w:pStyle w:val="Level6"/>
      </w:pPr>
      <w:r w:rsidRPr="00A4768C">
        <w:t>Color: As selected by the Owner.</w:t>
      </w:r>
    </w:p>
    <w:p w14:paraId="07C3A482" w14:textId="77777777" w:rsidR="003430FC" w:rsidRPr="00A4768C" w:rsidRDefault="003430FC" w:rsidP="003430FC">
      <w:pPr>
        <w:pStyle w:val="Level6"/>
      </w:pPr>
      <w:r w:rsidRPr="00A4768C">
        <w:t>Color: As selected by the Architect.</w:t>
      </w:r>
    </w:p>
    <w:p w14:paraId="778AB8CF" w14:textId="77777777" w:rsidR="003430FC" w:rsidRDefault="003430FC" w:rsidP="003430FC">
      <w:pPr>
        <w:pStyle w:val="Level6"/>
      </w:pPr>
      <w:r w:rsidRPr="00A4768C">
        <w:t>Color: As selected by the Theatre Consultant.</w:t>
      </w:r>
    </w:p>
    <w:p w14:paraId="1FE0D623" w14:textId="77777777" w:rsidR="003430FC" w:rsidRPr="00A4768C" w:rsidRDefault="003430FC" w:rsidP="003430FC">
      <w:pPr>
        <w:pStyle w:val="Level6"/>
        <w:numPr>
          <w:ilvl w:val="0"/>
          <w:numId w:val="0"/>
        </w:numPr>
        <w:ind w:left="2160"/>
      </w:pPr>
    </w:p>
    <w:p w14:paraId="0F83B6CA" w14:textId="77777777" w:rsidR="003430FC" w:rsidRPr="00A4768C" w:rsidRDefault="003430FC" w:rsidP="003430FC">
      <w:pPr>
        <w:pStyle w:val="Level5"/>
      </w:pPr>
      <w:r w:rsidRPr="00A4768C">
        <w:t xml:space="preserve">Wood Veneer: </w:t>
      </w:r>
      <w:proofErr w:type="spellStart"/>
      <w:r w:rsidRPr="00A4768C">
        <w:t>AWI</w:t>
      </w:r>
      <w:proofErr w:type="spellEnd"/>
      <w:r w:rsidRPr="00A4768C">
        <w:t xml:space="preserve"> premium grade hardwood veneer On </w:t>
      </w:r>
      <w:r>
        <w:t>1</w:t>
      </w:r>
      <w:r w:rsidRPr="00A4768C">
        <w:t>/8 inch (3 mm) tempered hardboard</w:t>
      </w:r>
    </w:p>
    <w:p w14:paraId="4B080E17" w14:textId="77777777" w:rsidR="003430FC" w:rsidRPr="00A4768C" w:rsidRDefault="003430FC" w:rsidP="003430FC">
      <w:pPr>
        <w:pStyle w:val="Level6"/>
      </w:pPr>
      <w:r>
        <w:t>Color:_________(as determined by the Architect or Theater Consultant)</w:t>
      </w:r>
    </w:p>
    <w:p w14:paraId="0F1176BA" w14:textId="77777777" w:rsidR="003430FC" w:rsidRDefault="003430FC" w:rsidP="003430FC">
      <w:pPr>
        <w:pStyle w:val="Level6"/>
      </w:pPr>
      <w:r w:rsidRPr="00A4768C">
        <w:t>Slip-matched and balance matched within panel face.</w:t>
      </w:r>
    </w:p>
    <w:p w14:paraId="2C048667" w14:textId="77777777" w:rsidR="003430FC" w:rsidRDefault="003430FC" w:rsidP="003430FC">
      <w:pPr>
        <w:pStyle w:val="Level6"/>
        <w:numPr>
          <w:ilvl w:val="0"/>
          <w:numId w:val="0"/>
        </w:numPr>
        <w:ind w:left="2160"/>
      </w:pPr>
    </w:p>
    <w:p w14:paraId="44A4E62C" w14:textId="77777777" w:rsidR="003430FC" w:rsidRPr="00A4768C" w:rsidRDefault="003430FC" w:rsidP="003430FC">
      <w:pPr>
        <w:pStyle w:val="Level5"/>
      </w:pPr>
      <w:r w:rsidRPr="00A4768C">
        <w:t>Painted Medium Density Fiberboard (</w:t>
      </w:r>
      <w:proofErr w:type="spellStart"/>
      <w:r w:rsidRPr="00A4768C">
        <w:t>MDF</w:t>
      </w:r>
      <w:proofErr w:type="spellEnd"/>
      <w:r w:rsidRPr="00A4768C">
        <w:t>):</w:t>
      </w:r>
    </w:p>
    <w:p w14:paraId="051F0E23" w14:textId="77777777" w:rsidR="003430FC" w:rsidRPr="00A4768C" w:rsidRDefault="003430FC" w:rsidP="003430FC">
      <w:pPr>
        <w:pStyle w:val="Level6"/>
      </w:pPr>
      <w:r w:rsidRPr="00A4768C">
        <w:t xml:space="preserve">Exposed Face: </w:t>
      </w:r>
      <w:r>
        <w:t>1</w:t>
      </w:r>
      <w:r w:rsidRPr="00A4768C">
        <w:t>/8 inch (3 mm) thick stressed skin.</w:t>
      </w:r>
    </w:p>
    <w:p w14:paraId="136E1AA0" w14:textId="77777777" w:rsidR="003430FC" w:rsidRPr="00A4768C" w:rsidRDefault="003430FC" w:rsidP="003430FC">
      <w:pPr>
        <w:pStyle w:val="Level6"/>
      </w:pPr>
      <w:r w:rsidRPr="00A4768C">
        <w:t>Material and finish as indicated, with no exposed fasteners.</w:t>
      </w:r>
    </w:p>
    <w:p w14:paraId="020031AA" w14:textId="77777777" w:rsidR="003430FC" w:rsidRPr="00A4768C" w:rsidRDefault="003430FC" w:rsidP="003430FC">
      <w:pPr>
        <w:pStyle w:val="Level6"/>
      </w:pPr>
      <w:r>
        <w:t>Color:_________(as determined by the Architect or Theater Consultant)</w:t>
      </w:r>
    </w:p>
    <w:p w14:paraId="5C7DE973" w14:textId="77777777" w:rsidR="003430FC" w:rsidRPr="00A4768C" w:rsidRDefault="003430FC" w:rsidP="003430FC">
      <w:pPr>
        <w:pStyle w:val="Level6"/>
        <w:numPr>
          <w:ilvl w:val="0"/>
          <w:numId w:val="0"/>
        </w:numPr>
        <w:ind w:left="2160" w:hanging="360"/>
      </w:pPr>
    </w:p>
    <w:p w14:paraId="6571BE70" w14:textId="77777777" w:rsidR="003430FC" w:rsidRDefault="003430FC" w:rsidP="003430FC">
      <w:pPr>
        <w:pStyle w:val="Level4"/>
      </w:pPr>
      <w:r>
        <w:t xml:space="preserve">Panel </w:t>
      </w:r>
      <w:r w:rsidRPr="00A4768C">
        <w:t>Back</w:t>
      </w:r>
      <w:r>
        <w:t xml:space="preserve"> face</w:t>
      </w:r>
      <w:r w:rsidRPr="00A4768C">
        <w:t xml:space="preserve">: </w:t>
      </w:r>
      <w:r>
        <w:t>1</w:t>
      </w:r>
      <w:r w:rsidRPr="00A4768C">
        <w:t xml:space="preserve">/8 inch (3 mm) thick </w:t>
      </w:r>
      <w:r>
        <w:t>substrate</w:t>
      </w:r>
      <w:r w:rsidRPr="00A4768C">
        <w:t>.</w:t>
      </w:r>
    </w:p>
    <w:p w14:paraId="57A3C17A" w14:textId="77777777" w:rsidR="003430FC" w:rsidRPr="00923A4C" w:rsidRDefault="003430FC" w:rsidP="003430FC">
      <w:pPr>
        <w:pStyle w:val="ARCATnote"/>
        <w:rPr>
          <w:color w:val="FF0000"/>
        </w:rPr>
      </w:pPr>
      <w:r w:rsidRPr="00A4768C">
        <w:rPr>
          <w:color w:val="FF0000"/>
        </w:rPr>
        <w:t xml:space="preserve">** NOTE TO SPECIFIER ** Delete </w:t>
      </w:r>
      <w:r>
        <w:rPr>
          <w:color w:val="FF0000"/>
        </w:rPr>
        <w:t xml:space="preserve">backing finish not required. </w:t>
      </w:r>
    </w:p>
    <w:p w14:paraId="404249A6" w14:textId="77777777" w:rsidR="003430FC" w:rsidRPr="00A4768C" w:rsidRDefault="003430FC" w:rsidP="003430FC">
      <w:pPr>
        <w:pStyle w:val="Level5"/>
      </w:pPr>
      <w:r>
        <w:t xml:space="preserve">LPL &amp; </w:t>
      </w:r>
      <w:proofErr w:type="spellStart"/>
      <w:r>
        <w:t>HPL</w:t>
      </w:r>
      <w:proofErr w:type="spellEnd"/>
      <w:r>
        <w:t xml:space="preserve"> </w:t>
      </w:r>
      <w:r w:rsidRPr="00A4768C">
        <w:t>Panels: Black laminate on tempered hardboard</w:t>
      </w:r>
      <w:r>
        <w:t xml:space="preserve"> substrate</w:t>
      </w:r>
      <w:r w:rsidRPr="00A4768C">
        <w:t xml:space="preserve"> to balance the panel.</w:t>
      </w:r>
    </w:p>
    <w:p w14:paraId="4A104776" w14:textId="77777777" w:rsidR="003430FC" w:rsidRDefault="003430FC" w:rsidP="003430FC">
      <w:pPr>
        <w:pStyle w:val="Level5"/>
      </w:pPr>
      <w:r>
        <w:t>P</w:t>
      </w:r>
      <w:r w:rsidRPr="00A4768C">
        <w:t>ainted or veneer faced panels</w:t>
      </w:r>
      <w:r>
        <w:t xml:space="preserve">: </w:t>
      </w:r>
      <w:r w:rsidRPr="00A4768C">
        <w:t xml:space="preserve">Painted matte black </w:t>
      </w:r>
    </w:p>
    <w:p w14:paraId="6D9251C1" w14:textId="77777777" w:rsidR="003430FC" w:rsidRPr="00A4768C" w:rsidRDefault="003430FC" w:rsidP="003430FC">
      <w:pPr>
        <w:pStyle w:val="Level4"/>
      </w:pPr>
      <w:r w:rsidRPr="00A4768C">
        <w:t>Panel Edge Frame: Extruded aluminum edge angle on straight sides of panel.</w:t>
      </w:r>
    </w:p>
    <w:p w14:paraId="21575BCA" w14:textId="77777777" w:rsidR="003430FC" w:rsidRPr="00A4768C" w:rsidRDefault="003430FC" w:rsidP="003430FC">
      <w:pPr>
        <w:pStyle w:val="Level4"/>
      </w:pPr>
      <w:r w:rsidRPr="00A4768C">
        <w:t xml:space="preserve">Base Panel Weight: Approximately </w:t>
      </w:r>
      <w:r>
        <w:t>1.8</w:t>
      </w:r>
      <w:r w:rsidRPr="00A4768C">
        <w:t xml:space="preserve"> </w:t>
      </w:r>
      <w:proofErr w:type="spellStart"/>
      <w:r w:rsidRPr="00A4768C">
        <w:t>lbs</w:t>
      </w:r>
      <w:proofErr w:type="spellEnd"/>
      <w:r w:rsidRPr="00A4768C">
        <w:t xml:space="preserve"> per sq ft (13.2 kg per sq m).</w:t>
      </w:r>
    </w:p>
    <w:p w14:paraId="2F6925D5" w14:textId="77777777" w:rsidR="003430FC" w:rsidRPr="00A4768C" w:rsidRDefault="003430FC" w:rsidP="003430FC">
      <w:pPr>
        <w:pStyle w:val="Level3"/>
      </w:pPr>
      <w:r w:rsidRPr="00A4768C">
        <w:t>Acoustical Shell Towers:</w:t>
      </w:r>
    </w:p>
    <w:p w14:paraId="6FDD20DC" w14:textId="77777777" w:rsidR="003430FC" w:rsidRPr="00A4768C" w:rsidRDefault="003430FC" w:rsidP="003430FC">
      <w:pPr>
        <w:pStyle w:val="Level4"/>
      </w:pPr>
      <w:r w:rsidRPr="00A4768C">
        <w:t xml:space="preserve">Tower Frame: Extruded 6005-T5 aluminum alloy vertical tower frames with </w:t>
      </w:r>
      <w:r>
        <w:t>bolted</w:t>
      </w:r>
      <w:r w:rsidRPr="00A4768C">
        <w:t xml:space="preserve"> cross brace assemblies.</w:t>
      </w:r>
    </w:p>
    <w:p w14:paraId="114298E0" w14:textId="77777777" w:rsidR="003430FC" w:rsidRPr="00A4768C" w:rsidRDefault="003430FC" w:rsidP="003430FC">
      <w:pPr>
        <w:pStyle w:val="Level4"/>
      </w:pPr>
      <w:r w:rsidRPr="00A4768C">
        <w:t>Stage Tower Transporter: Wheeled with one stroke lifting design using mechanical leverage to lift the tower.</w:t>
      </w:r>
    </w:p>
    <w:p w14:paraId="42EF9414" w14:textId="77777777" w:rsidR="003430FC" w:rsidRPr="00A4768C" w:rsidRDefault="003430FC" w:rsidP="003430FC">
      <w:pPr>
        <w:pStyle w:val="Level5"/>
      </w:pPr>
      <w:r w:rsidRPr="00A4768C">
        <w:t>3 in (76 mm) diameter, wheels minimum.</w:t>
      </w:r>
    </w:p>
    <w:p w14:paraId="7C10A0C6" w14:textId="77777777" w:rsidR="003430FC" w:rsidRPr="00A4768C" w:rsidRDefault="003430FC" w:rsidP="003430FC">
      <w:pPr>
        <w:pStyle w:val="Level5"/>
      </w:pPr>
      <w:r w:rsidRPr="00A4768C">
        <w:t>Movable by one person with an additional person for a visual guide.</w:t>
      </w:r>
    </w:p>
    <w:p w14:paraId="24F4C025" w14:textId="77777777" w:rsidR="003430FC" w:rsidRPr="00A4768C" w:rsidRDefault="003430FC" w:rsidP="003430FC">
      <w:pPr>
        <w:pStyle w:val="Level4"/>
      </w:pPr>
      <w:r w:rsidRPr="00A4768C">
        <w:t xml:space="preserve">Tower </w:t>
      </w:r>
      <w:r>
        <w:t>Height(s)</w:t>
      </w:r>
      <w:r w:rsidRPr="00A4768C">
        <w:t xml:space="preserve"> and Configuration: As indicated on the Drawings.</w:t>
      </w:r>
    </w:p>
    <w:p w14:paraId="5C7C1ACA" w14:textId="77777777" w:rsidR="003430FC" w:rsidRPr="00A4768C" w:rsidRDefault="003430FC" w:rsidP="003430FC">
      <w:pPr>
        <w:pStyle w:val="ARCATnote"/>
        <w:rPr>
          <w:color w:val="FF0000"/>
        </w:rPr>
      </w:pPr>
      <w:r w:rsidRPr="00A4768C">
        <w:rPr>
          <w:color w:val="FF0000"/>
        </w:rPr>
        <w:t xml:space="preserve">** NOTE TO SPECIFIER ** Delete shell tower radius options not required. </w:t>
      </w:r>
      <w:r>
        <w:rPr>
          <w:color w:val="FF0000"/>
        </w:rPr>
        <w:t>8</w:t>
      </w:r>
      <w:r w:rsidRPr="00A4768C">
        <w:rPr>
          <w:color w:val="FF0000"/>
        </w:rPr>
        <w:t xml:space="preserve"> ft (</w:t>
      </w:r>
      <w:r>
        <w:rPr>
          <w:color w:val="FF0000"/>
        </w:rPr>
        <w:t>2438</w:t>
      </w:r>
      <w:r w:rsidRPr="00A4768C">
        <w:rPr>
          <w:color w:val="FF0000"/>
        </w:rPr>
        <w:t xml:space="preserve"> mm) is standard. Custom radius curves are available upon request.</w:t>
      </w:r>
    </w:p>
    <w:p w14:paraId="201C9EF0" w14:textId="77777777" w:rsidR="003430FC" w:rsidRPr="00A4768C" w:rsidRDefault="003430FC" w:rsidP="003430FC">
      <w:pPr>
        <w:pStyle w:val="Level4"/>
      </w:pPr>
      <w:r w:rsidRPr="00A4768C">
        <w:t>Shell Tower Panel Radius: 8 foot (</w:t>
      </w:r>
      <w:r>
        <w:t>2.4 m</w:t>
      </w:r>
      <w:r w:rsidRPr="00A4768C">
        <w:t>) standard.</w:t>
      </w:r>
    </w:p>
    <w:p w14:paraId="050A11B7" w14:textId="77777777" w:rsidR="003430FC" w:rsidRPr="00A4768C" w:rsidRDefault="003430FC" w:rsidP="003430FC">
      <w:pPr>
        <w:pStyle w:val="Level4"/>
      </w:pPr>
      <w:r w:rsidRPr="00A4768C">
        <w:t>Door and Wing Panel Hardware:</w:t>
      </w:r>
    </w:p>
    <w:p w14:paraId="6E56599E" w14:textId="77777777" w:rsidR="003430FC" w:rsidRPr="00A4768C" w:rsidRDefault="003430FC" w:rsidP="003430FC">
      <w:pPr>
        <w:pStyle w:val="Level5"/>
      </w:pPr>
      <w:r w:rsidRPr="00A4768C">
        <w:t>Hinges: Formed steel hinges with pressed in SAE 841 oil-embedded bronze bearings for permanent lubrication. Steel on Steel Hinges: Not acceptable.</w:t>
      </w:r>
    </w:p>
    <w:p w14:paraId="01B8EED3" w14:textId="77777777" w:rsidR="003430FC" w:rsidRDefault="003430FC" w:rsidP="003430FC">
      <w:pPr>
        <w:pStyle w:val="Level5"/>
      </w:pPr>
      <w:r w:rsidRPr="00A4768C">
        <w:t>Slide-lock mechanism to lock door and pull handle.</w:t>
      </w:r>
    </w:p>
    <w:p w14:paraId="2EAEC1D6" w14:textId="77777777" w:rsidR="003430FC" w:rsidRDefault="003430FC" w:rsidP="003430FC">
      <w:pPr>
        <w:pStyle w:val="Level3"/>
      </w:pPr>
      <w:r w:rsidRPr="00A4768C">
        <w:t>Acoustical Shell Ceiling: Adjustable-angle acoustical shell ceiling panels supported by integral aluminum support structure suspended from stage rigging truss battens. Stores in fly-loft in vertical position as indicated.</w:t>
      </w:r>
    </w:p>
    <w:p w14:paraId="014EF688" w14:textId="77777777" w:rsidR="003430FC" w:rsidRDefault="003430FC" w:rsidP="003430FC">
      <w:pPr>
        <w:pStyle w:val="Level4"/>
      </w:pPr>
      <w:r w:rsidRPr="00A4768C">
        <w:t>Ceiling Size and Configuration: As indicated on the Drawings.</w:t>
      </w:r>
    </w:p>
    <w:p w14:paraId="4D5463F9" w14:textId="77777777" w:rsidR="003430FC" w:rsidRPr="00A4768C" w:rsidRDefault="003430FC" w:rsidP="003430FC">
      <w:pPr>
        <w:pStyle w:val="Level4"/>
      </w:pPr>
      <w:r>
        <w:t>Panel Size:</w:t>
      </w:r>
    </w:p>
    <w:p w14:paraId="398C1383" w14:textId="77777777" w:rsidR="003430FC" w:rsidRPr="00A4768C" w:rsidRDefault="003430FC" w:rsidP="003430FC">
      <w:pPr>
        <w:pStyle w:val="ARCATnote"/>
        <w:rPr>
          <w:color w:val="FF0000"/>
        </w:rPr>
      </w:pPr>
      <w:r w:rsidRPr="00A4768C">
        <w:rPr>
          <w:color w:val="FF0000"/>
        </w:rPr>
        <w:t>** NOTE TO SPECIFIER ** Delete ceiling panel radius options not required. Custom radius curves available upon request.</w:t>
      </w:r>
    </w:p>
    <w:p w14:paraId="4DD5558A" w14:textId="77777777" w:rsidR="003430FC" w:rsidRPr="00A4768C" w:rsidRDefault="003430FC" w:rsidP="003430FC">
      <w:pPr>
        <w:pStyle w:val="Level5"/>
      </w:pPr>
      <w:r w:rsidRPr="00A4768C">
        <w:t>Ceiling Panel Radius: 10 ft (</w:t>
      </w:r>
      <w:r>
        <w:t>3.0 m</w:t>
      </w:r>
      <w:r w:rsidRPr="00A4768C">
        <w:t>)</w:t>
      </w:r>
      <w:r w:rsidRPr="00EC487A">
        <w:t xml:space="preserve"> </w:t>
      </w:r>
      <w:r w:rsidRPr="00A4768C">
        <w:t>Standard.</w:t>
      </w:r>
    </w:p>
    <w:p w14:paraId="0C3F7DE1" w14:textId="77777777" w:rsidR="003430FC" w:rsidRDefault="003430FC" w:rsidP="003430FC">
      <w:pPr>
        <w:pStyle w:val="Level5"/>
      </w:pPr>
      <w:r w:rsidRPr="00A4768C">
        <w:t>Ceiling Panel Radius (ft/mm): ________</w:t>
      </w:r>
      <w:r>
        <w:t xml:space="preserve"> custom</w:t>
      </w:r>
      <w:r w:rsidRPr="00A4768C">
        <w:t>.</w:t>
      </w:r>
    </w:p>
    <w:p w14:paraId="7ACCE60B" w14:textId="77777777" w:rsidR="003430FC" w:rsidRPr="00A4768C" w:rsidRDefault="003430FC" w:rsidP="003430FC">
      <w:pPr>
        <w:pStyle w:val="Level4"/>
      </w:pPr>
      <w:r>
        <w:t>Panel Face Finish:</w:t>
      </w:r>
    </w:p>
    <w:p w14:paraId="21A234E0" w14:textId="77777777" w:rsidR="003430FC" w:rsidRPr="00A4768C" w:rsidRDefault="003430FC" w:rsidP="003430FC">
      <w:pPr>
        <w:pStyle w:val="ARCATnote"/>
        <w:rPr>
          <w:color w:val="FF0000"/>
        </w:rPr>
      </w:pPr>
      <w:r w:rsidRPr="00A4768C">
        <w:rPr>
          <w:color w:val="FF0000"/>
        </w:rPr>
        <w:t>** NOTE TO SPECIFIER ** Delete ceiling panel face finish options not required.</w:t>
      </w:r>
    </w:p>
    <w:p w14:paraId="66D33909" w14:textId="77777777" w:rsidR="003430FC" w:rsidRDefault="003430FC" w:rsidP="003430FC">
      <w:pPr>
        <w:pStyle w:val="Level5"/>
        <w:numPr>
          <w:ilvl w:val="4"/>
          <w:numId w:val="47"/>
        </w:numPr>
      </w:pPr>
      <w:r w:rsidRPr="00A4768C">
        <w:t xml:space="preserve">Ceiling Panel Face Finish: </w:t>
      </w:r>
      <w:r>
        <w:t>Low</w:t>
      </w:r>
      <w:r w:rsidRPr="00A4768C">
        <w:t xml:space="preserve"> pressure laminate.</w:t>
      </w:r>
    </w:p>
    <w:p w14:paraId="503FE8EF" w14:textId="77777777" w:rsidR="003430FC" w:rsidRPr="00A4768C" w:rsidRDefault="003430FC" w:rsidP="003430FC">
      <w:pPr>
        <w:pStyle w:val="Level6"/>
        <w:numPr>
          <w:ilvl w:val="5"/>
          <w:numId w:val="47"/>
        </w:numPr>
      </w:pPr>
      <w:r>
        <w:t>Color:_________(as determined by the Architect or Theater Consultant)</w:t>
      </w:r>
    </w:p>
    <w:p w14:paraId="3ED7EA6C" w14:textId="77777777" w:rsidR="003430FC" w:rsidRDefault="003430FC" w:rsidP="003430FC">
      <w:pPr>
        <w:pStyle w:val="Level5"/>
        <w:numPr>
          <w:ilvl w:val="4"/>
          <w:numId w:val="46"/>
        </w:numPr>
      </w:pPr>
      <w:r w:rsidRPr="00A4768C">
        <w:t>Ceiling Panel Face Finish: High pressure laminate.</w:t>
      </w:r>
    </w:p>
    <w:p w14:paraId="7C4903A7" w14:textId="77777777" w:rsidR="003430FC" w:rsidRPr="00A4768C" w:rsidRDefault="003430FC" w:rsidP="003430FC">
      <w:pPr>
        <w:pStyle w:val="Level6"/>
        <w:numPr>
          <w:ilvl w:val="5"/>
          <w:numId w:val="46"/>
        </w:numPr>
      </w:pPr>
      <w:r>
        <w:t>Color:_________(as determined by the Architect or Theater Consultant)</w:t>
      </w:r>
    </w:p>
    <w:p w14:paraId="181E1661" w14:textId="77777777" w:rsidR="003430FC" w:rsidRDefault="003430FC" w:rsidP="003430FC">
      <w:pPr>
        <w:pStyle w:val="Level5"/>
      </w:pPr>
      <w:r w:rsidRPr="00A4768C">
        <w:t>Ceiling Panel Face Finish: Hardwood plywood veneer.</w:t>
      </w:r>
    </w:p>
    <w:p w14:paraId="554D52B1" w14:textId="77777777" w:rsidR="003430FC" w:rsidRPr="00A4768C" w:rsidRDefault="003430FC" w:rsidP="003430FC">
      <w:pPr>
        <w:pStyle w:val="Level6"/>
      </w:pPr>
      <w:r>
        <w:lastRenderedPageBreak/>
        <w:t>Color:_________(as determined by the Architect or Theater Consultant)</w:t>
      </w:r>
    </w:p>
    <w:p w14:paraId="126A26C5" w14:textId="77777777" w:rsidR="003430FC" w:rsidRDefault="003430FC" w:rsidP="003430FC">
      <w:pPr>
        <w:pStyle w:val="Level5"/>
      </w:pPr>
      <w:r w:rsidRPr="00A4768C">
        <w:t xml:space="preserve">Ceiling Panel Face Finish: Painted </w:t>
      </w:r>
      <w:proofErr w:type="spellStart"/>
      <w:r w:rsidRPr="00A4768C">
        <w:t>MDF</w:t>
      </w:r>
      <w:proofErr w:type="spellEnd"/>
      <w:r w:rsidRPr="00A4768C">
        <w:t>.</w:t>
      </w:r>
    </w:p>
    <w:p w14:paraId="0D5E1E93" w14:textId="77777777" w:rsidR="003430FC" w:rsidRPr="00A4768C" w:rsidRDefault="003430FC" w:rsidP="003430FC">
      <w:pPr>
        <w:pStyle w:val="Level6"/>
      </w:pPr>
      <w:r>
        <w:t>Color:_________(as determined by the Architect or Theater Consultant)</w:t>
      </w:r>
    </w:p>
    <w:p w14:paraId="6EC79A0F" w14:textId="77777777" w:rsidR="003430FC" w:rsidRDefault="003430FC" w:rsidP="003430FC">
      <w:pPr>
        <w:pStyle w:val="Level3"/>
      </w:pPr>
      <w:r w:rsidRPr="00A4768C">
        <w:t>Ceiling Rotational Hinges: Aluminum, with self-lubricating Delrin bearings.</w:t>
      </w:r>
    </w:p>
    <w:p w14:paraId="7A6E152D" w14:textId="77777777" w:rsidR="003430FC" w:rsidRPr="00A4768C" w:rsidRDefault="003430FC" w:rsidP="003430FC">
      <w:pPr>
        <w:pStyle w:val="Level3"/>
      </w:pPr>
      <w:r w:rsidRPr="00A4768C">
        <w:t>Stage Rigging and Battens: Provided by others per specifications.</w:t>
      </w:r>
    </w:p>
    <w:p w14:paraId="6C2F568E" w14:textId="77777777" w:rsidR="003430FC" w:rsidRPr="00A4768C" w:rsidRDefault="003430FC" w:rsidP="003430FC">
      <w:pPr>
        <w:pStyle w:val="Level3"/>
      </w:pPr>
      <w:r w:rsidRPr="00A4768C">
        <w:t>Integrated Lighting: UL approved fixtures located as indicated on the Drawings.</w:t>
      </w:r>
    </w:p>
    <w:p w14:paraId="6F18857C" w14:textId="77777777" w:rsidR="003430FC" w:rsidRPr="00A4768C" w:rsidRDefault="003430FC" w:rsidP="003430FC">
      <w:pPr>
        <w:pStyle w:val="ARCATnote"/>
        <w:rPr>
          <w:color w:val="FF0000"/>
        </w:rPr>
      </w:pPr>
      <w:r w:rsidRPr="00A4768C">
        <w:rPr>
          <w:color w:val="FF0000"/>
        </w:rPr>
        <w:t>** NOTE TO SPECIFIER ** Delete final approved lighting options not required.</w:t>
      </w:r>
    </w:p>
    <w:p w14:paraId="1AC5E8A6" w14:textId="77777777" w:rsidR="003430FC" w:rsidRPr="00A4768C" w:rsidRDefault="003430FC" w:rsidP="003430FC">
      <w:pPr>
        <w:pStyle w:val="Level4"/>
      </w:pPr>
      <w:r w:rsidRPr="00A4768C">
        <w:t>Final Approved Lighting: Chosen by the Architect.</w:t>
      </w:r>
    </w:p>
    <w:p w14:paraId="357AF2DC" w14:textId="77777777" w:rsidR="003430FC" w:rsidRPr="00A4768C" w:rsidRDefault="003430FC" w:rsidP="003430FC">
      <w:pPr>
        <w:pStyle w:val="Level4"/>
      </w:pPr>
      <w:r w:rsidRPr="00A4768C">
        <w:t>Final Approved Lighting: Chosen by the Theatre Consultant.</w:t>
      </w:r>
    </w:p>
    <w:p w14:paraId="48C3B17F" w14:textId="77777777" w:rsidR="003430FC" w:rsidRPr="00A4768C" w:rsidRDefault="003430FC" w:rsidP="003430FC">
      <w:pPr>
        <w:pStyle w:val="Level4"/>
      </w:pPr>
      <w:r w:rsidRPr="00A4768C">
        <w:t>Final Approved Lighting: Chosen by the Engineer.</w:t>
      </w:r>
    </w:p>
    <w:p w14:paraId="167D2B3B" w14:textId="77777777" w:rsidR="003430FC" w:rsidRPr="00A4768C" w:rsidRDefault="003430FC" w:rsidP="003430FC">
      <w:pPr>
        <w:pStyle w:val="Level4"/>
      </w:pPr>
      <w:r w:rsidRPr="00A4768C">
        <w:t>Final Approved Lighting: Chosen by the Owner.</w:t>
      </w:r>
    </w:p>
    <w:p w14:paraId="5AF044F5" w14:textId="77777777" w:rsidR="003430FC" w:rsidRPr="00A4768C" w:rsidRDefault="003430FC" w:rsidP="003430FC">
      <w:pPr>
        <w:pStyle w:val="Level4"/>
      </w:pPr>
      <w:r w:rsidRPr="00A4768C">
        <w:t>Connector Strip: UL listed, attached to ceiling set as indicated on the Drawings.</w:t>
      </w:r>
    </w:p>
    <w:p w14:paraId="4E9252A1" w14:textId="77777777" w:rsidR="003430FC" w:rsidRPr="00A4768C" w:rsidRDefault="003430FC" w:rsidP="003430FC">
      <w:pPr>
        <w:pStyle w:val="Level4"/>
      </w:pPr>
      <w:r w:rsidRPr="00A4768C">
        <w:t>Circuits wired to location as indicated on the Drawings for connection by others.</w:t>
      </w:r>
    </w:p>
    <w:p w14:paraId="5E78CC58" w14:textId="77777777" w:rsidR="003430FC" w:rsidRPr="00A4768C" w:rsidRDefault="003430FC" w:rsidP="003430FC">
      <w:pPr>
        <w:pStyle w:val="Level4"/>
      </w:pPr>
      <w:r w:rsidRPr="00A4768C">
        <w:t>Tilt Switch: Provided with each light fixture (incandescent) or circuit (LED). To prevent accidental activation when ceiling row is in storage position.</w:t>
      </w:r>
    </w:p>
    <w:p w14:paraId="5B442E59" w14:textId="77777777" w:rsidR="003430FC" w:rsidRPr="00A4768C" w:rsidRDefault="003430FC" w:rsidP="003430FC">
      <w:pPr>
        <w:pStyle w:val="Level4"/>
      </w:pPr>
      <w:r w:rsidRPr="00A4768C">
        <w:t>Lighting Options:</w:t>
      </w:r>
    </w:p>
    <w:p w14:paraId="61B2F920" w14:textId="77777777" w:rsidR="003430FC" w:rsidRPr="00A4768C" w:rsidRDefault="003430FC" w:rsidP="003430FC">
      <w:pPr>
        <w:pStyle w:val="ARCATnote"/>
        <w:rPr>
          <w:color w:val="FF0000"/>
        </w:rPr>
      </w:pPr>
      <w:r w:rsidRPr="00A4768C">
        <w:rPr>
          <w:color w:val="FF0000"/>
        </w:rPr>
        <w:t>** NOTE TO SPECIFIER ** Delete lighting options not required. Additional light options are available. Contact the manufacturer for details.</w:t>
      </w:r>
    </w:p>
    <w:p w14:paraId="2A0C36F0" w14:textId="77777777" w:rsidR="003430FC" w:rsidRPr="00A4768C" w:rsidRDefault="003430FC" w:rsidP="003430FC">
      <w:pPr>
        <w:pStyle w:val="Level5"/>
      </w:pPr>
      <w:proofErr w:type="spellStart"/>
      <w:r w:rsidRPr="00A4768C">
        <w:t>ETC</w:t>
      </w:r>
      <w:proofErr w:type="spellEnd"/>
      <w:r w:rsidRPr="00A4768C">
        <w:t xml:space="preserve"> Source Four PAR MCM.</w:t>
      </w:r>
    </w:p>
    <w:p w14:paraId="31A467C2" w14:textId="77777777" w:rsidR="003430FC" w:rsidRPr="00A4768C" w:rsidRDefault="003430FC" w:rsidP="003430FC">
      <w:pPr>
        <w:pStyle w:val="Level5"/>
      </w:pPr>
      <w:proofErr w:type="spellStart"/>
      <w:r w:rsidRPr="00A4768C">
        <w:t>ETC</w:t>
      </w:r>
      <w:proofErr w:type="spellEnd"/>
      <w:r w:rsidRPr="00A4768C">
        <w:t xml:space="preserve"> Source Four PAR EA.</w:t>
      </w:r>
    </w:p>
    <w:p w14:paraId="0B2D5DC3" w14:textId="77777777" w:rsidR="003430FC" w:rsidRDefault="003430FC" w:rsidP="003430FC">
      <w:pPr>
        <w:pStyle w:val="Level5"/>
      </w:pPr>
      <w:proofErr w:type="spellStart"/>
      <w:r w:rsidRPr="00A4768C">
        <w:t>ETC</w:t>
      </w:r>
      <w:proofErr w:type="spellEnd"/>
      <w:r w:rsidRPr="00A4768C">
        <w:t xml:space="preserve"> Desire D40 LED series.</w:t>
      </w:r>
    </w:p>
    <w:p w14:paraId="6672C4F9" w14:textId="77777777" w:rsidR="003430FC" w:rsidRDefault="003430FC" w:rsidP="003430FC">
      <w:pPr>
        <w:pStyle w:val="Level5"/>
      </w:pPr>
      <w:proofErr w:type="spellStart"/>
      <w:r>
        <w:t>ETC</w:t>
      </w:r>
      <w:proofErr w:type="spellEnd"/>
      <w:r>
        <w:t xml:space="preserve"> D60</w:t>
      </w:r>
    </w:p>
    <w:p w14:paraId="5BFB7B11" w14:textId="77777777" w:rsidR="003430FC" w:rsidRPr="00A4768C" w:rsidRDefault="003430FC" w:rsidP="003430FC">
      <w:pPr>
        <w:pStyle w:val="Level5"/>
      </w:pPr>
      <w:proofErr w:type="spellStart"/>
      <w:r>
        <w:t>ETC</w:t>
      </w:r>
      <w:proofErr w:type="spellEnd"/>
      <w:r>
        <w:t xml:space="preserve"> Source 4WRD</w:t>
      </w:r>
    </w:p>
    <w:p w14:paraId="59AD299E" w14:textId="77777777" w:rsidR="003430FC" w:rsidRPr="00A4768C" w:rsidRDefault="003430FC" w:rsidP="003430FC">
      <w:pPr>
        <w:pStyle w:val="Level5"/>
      </w:pPr>
      <w:proofErr w:type="spellStart"/>
      <w:r>
        <w:t>ETC</w:t>
      </w:r>
      <w:proofErr w:type="spellEnd"/>
      <w:r>
        <w:t xml:space="preserve"> </w:t>
      </w:r>
      <w:r w:rsidRPr="00A4768C">
        <w:t>Color Source PAR LED.</w:t>
      </w:r>
    </w:p>
    <w:p w14:paraId="6322888F" w14:textId="77777777" w:rsidR="003430FC" w:rsidRPr="00A4768C" w:rsidRDefault="003430FC" w:rsidP="003430FC">
      <w:pPr>
        <w:pStyle w:val="Level3"/>
      </w:pPr>
      <w:r w:rsidRPr="00A4768C">
        <w:t>Finishes:</w:t>
      </w:r>
    </w:p>
    <w:p w14:paraId="3EDDC0F2" w14:textId="77777777" w:rsidR="003430FC" w:rsidRDefault="003430FC" w:rsidP="003430FC">
      <w:pPr>
        <w:pStyle w:val="Level4"/>
      </w:pPr>
      <w:r>
        <w:t xml:space="preserve">Panel </w:t>
      </w:r>
      <w:r w:rsidRPr="00A4768C">
        <w:t xml:space="preserve">Aluminum </w:t>
      </w:r>
      <w:r>
        <w:t>Edging</w:t>
      </w:r>
      <w:r w:rsidRPr="00A4768C">
        <w:t xml:space="preserve">: </w:t>
      </w:r>
    </w:p>
    <w:p w14:paraId="5C3FEC70" w14:textId="77777777" w:rsidR="003430FC" w:rsidRDefault="003430FC" w:rsidP="003430FC">
      <w:pPr>
        <w:pStyle w:val="Level5"/>
      </w:pPr>
      <w:r w:rsidRPr="00A4768C">
        <w:t>Mill finish</w:t>
      </w:r>
      <w:r>
        <w:t xml:space="preserve"> standard </w:t>
      </w:r>
    </w:p>
    <w:p w14:paraId="1B5E6D71" w14:textId="77777777" w:rsidR="003430FC" w:rsidRDefault="003430FC" w:rsidP="003430FC">
      <w:pPr>
        <w:pStyle w:val="Level5"/>
      </w:pPr>
      <w:r>
        <w:t xml:space="preserve">black anodize custom </w:t>
      </w:r>
    </w:p>
    <w:p w14:paraId="109938FB" w14:textId="77777777" w:rsidR="003430FC" w:rsidRDefault="003430FC" w:rsidP="003430FC">
      <w:pPr>
        <w:pStyle w:val="Level4"/>
      </w:pPr>
      <w:r>
        <w:t xml:space="preserve">Tower/Ceiling </w:t>
      </w:r>
      <w:r w:rsidRPr="00A4768C">
        <w:t xml:space="preserve">Aluminum Framing: </w:t>
      </w:r>
    </w:p>
    <w:p w14:paraId="612BC01C" w14:textId="77777777" w:rsidR="003430FC" w:rsidRDefault="003430FC" w:rsidP="003430FC">
      <w:pPr>
        <w:pStyle w:val="Level5"/>
      </w:pPr>
      <w:r w:rsidRPr="00A4768C">
        <w:t>Mill finish</w:t>
      </w:r>
      <w:r>
        <w:t xml:space="preserve"> standard </w:t>
      </w:r>
    </w:p>
    <w:p w14:paraId="6675E496" w14:textId="77777777" w:rsidR="003430FC" w:rsidRDefault="003430FC" w:rsidP="003430FC">
      <w:pPr>
        <w:pStyle w:val="Level4"/>
      </w:pPr>
      <w:r>
        <w:t>Tower/Ceiling Steel</w:t>
      </w:r>
      <w:r w:rsidRPr="00A4768C">
        <w:t xml:space="preserve">: </w:t>
      </w:r>
    </w:p>
    <w:p w14:paraId="261C76F6" w14:textId="53CF3658" w:rsidR="00EC487A" w:rsidRDefault="003430FC" w:rsidP="003430FC">
      <w:pPr>
        <w:pStyle w:val="Level5"/>
      </w:pPr>
      <w:r>
        <w:t>Black powder coat</w:t>
      </w:r>
    </w:p>
    <w:p w14:paraId="1DA3EB2D" w14:textId="77777777" w:rsidR="00B201C3" w:rsidRPr="00A4768C" w:rsidRDefault="00B201C3" w:rsidP="00C97D55">
      <w:pPr>
        <w:pStyle w:val="Level2"/>
      </w:pPr>
      <w:r w:rsidRPr="00A4768C">
        <w:t>FASTENERS</w:t>
      </w:r>
    </w:p>
    <w:p w14:paraId="08B881AF" w14:textId="558D9572" w:rsidR="00B201C3" w:rsidRPr="00A4768C" w:rsidRDefault="00B201C3" w:rsidP="00407B75">
      <w:pPr>
        <w:pStyle w:val="Level3"/>
        <w:jc w:val="left"/>
        <w:rPr>
          <w:rFonts w:cs="Arial"/>
          <w:szCs w:val="20"/>
        </w:rPr>
      </w:pPr>
      <w:r w:rsidRPr="00A4768C">
        <w:rPr>
          <w:rFonts w:cs="Arial"/>
          <w:szCs w:val="20"/>
        </w:rPr>
        <w:t>Anchors: Select fasteners of type, grade and class required to produce connections suitable for anchoring system to other types of construction indicated.</w:t>
      </w:r>
    </w:p>
    <w:p w14:paraId="65D19207" w14:textId="46BE0D73" w:rsidR="00B201C3" w:rsidRPr="00A4768C" w:rsidRDefault="00B201C3" w:rsidP="00407B75">
      <w:pPr>
        <w:pStyle w:val="Level3"/>
        <w:jc w:val="left"/>
        <w:rPr>
          <w:rFonts w:cs="Arial"/>
          <w:szCs w:val="20"/>
        </w:rPr>
      </w:pPr>
      <w:r w:rsidRPr="00A4768C">
        <w:rPr>
          <w:rFonts w:cs="Arial"/>
          <w:szCs w:val="20"/>
        </w:rPr>
        <w:lastRenderedPageBreak/>
        <w:t>Component Hardware: Type best suited to application. Do not use metals that are corrosive or incompatible with materials joined.</w:t>
      </w:r>
    </w:p>
    <w:p w14:paraId="2D4D317B" w14:textId="77777777" w:rsidR="00C431BD" w:rsidRPr="00A4768C" w:rsidRDefault="00B201C3" w:rsidP="00407B75">
      <w:pPr>
        <w:pStyle w:val="Level4"/>
        <w:jc w:val="left"/>
        <w:rPr>
          <w:rFonts w:cs="Arial"/>
          <w:szCs w:val="20"/>
        </w:rPr>
      </w:pPr>
      <w:r w:rsidRPr="00A4768C">
        <w:rPr>
          <w:rFonts w:cs="Arial"/>
          <w:szCs w:val="20"/>
        </w:rPr>
        <w:t>Provide concealed fasteners for interconnecting components and for attaching them to other work, unless exposed fasteners are unavoidable or are a standard fastening method for products indicated.</w:t>
      </w:r>
    </w:p>
    <w:p w14:paraId="13F66917" w14:textId="77777777" w:rsidR="00C431BD" w:rsidRPr="00A4768C" w:rsidRDefault="00B201C3" w:rsidP="00C97D55">
      <w:pPr>
        <w:pStyle w:val="Level2"/>
      </w:pPr>
      <w:r w:rsidRPr="00A4768C">
        <w:t>FABRICATION</w:t>
      </w:r>
    </w:p>
    <w:p w14:paraId="004FD1B7" w14:textId="5446B41A" w:rsidR="007F4AB5" w:rsidRPr="00A4768C" w:rsidRDefault="007F4AB5" w:rsidP="007F4AB5">
      <w:pPr>
        <w:pStyle w:val="Level3"/>
        <w:jc w:val="left"/>
        <w:rPr>
          <w:rFonts w:cs="Arial"/>
          <w:szCs w:val="20"/>
        </w:rPr>
      </w:pPr>
      <w:r w:rsidRPr="00A4768C">
        <w:rPr>
          <w:rFonts w:cs="Arial"/>
          <w:szCs w:val="20"/>
        </w:rPr>
        <w:t xml:space="preserve">Assemble </w:t>
      </w:r>
      <w:r w:rsidR="0025621C" w:rsidRPr="00A4768C">
        <w:rPr>
          <w:rFonts w:cs="Arial"/>
          <w:szCs w:val="20"/>
        </w:rPr>
        <w:t>components</w:t>
      </w:r>
      <w:r w:rsidRPr="00A4768C">
        <w:rPr>
          <w:rFonts w:cs="Arial"/>
          <w:szCs w:val="20"/>
        </w:rPr>
        <w:t xml:space="preserve"> in shop to greatest extent possible to minimize field </w:t>
      </w:r>
      <w:r w:rsidR="0025621C" w:rsidRPr="00A4768C">
        <w:rPr>
          <w:rFonts w:cs="Arial"/>
          <w:szCs w:val="20"/>
        </w:rPr>
        <w:t xml:space="preserve">work </w:t>
      </w:r>
      <w:r w:rsidRPr="00A4768C">
        <w:rPr>
          <w:rFonts w:cs="Arial"/>
          <w:szCs w:val="20"/>
        </w:rPr>
        <w:t>and assembly.  Disassemble units only as necessary for shipping and handling limitations. Clearly mark units for reassembly and coordinated installation. Use connections that maintain structural value of joined pieces.</w:t>
      </w:r>
    </w:p>
    <w:p w14:paraId="112D1846" w14:textId="430CF929" w:rsidR="007F4AB5" w:rsidRPr="00A4768C" w:rsidRDefault="007F4AB5" w:rsidP="007F4AB5">
      <w:pPr>
        <w:pStyle w:val="Level3"/>
        <w:jc w:val="left"/>
        <w:rPr>
          <w:rFonts w:cs="Arial"/>
          <w:szCs w:val="20"/>
        </w:rPr>
      </w:pPr>
      <w:r w:rsidRPr="00A4768C">
        <w:rPr>
          <w:rFonts w:cs="Arial"/>
          <w:szCs w:val="20"/>
        </w:rPr>
        <w:t>Mechanical Connections:  Fabricate by connecting members with manufacturer's standard mechanical fasteners and fittings, unless otherwise indicated.  Fabricate members and fittings to produce flush, smooth, rigid, hairline joints.</w:t>
      </w:r>
    </w:p>
    <w:p w14:paraId="14181E19" w14:textId="33F4D81B" w:rsidR="007F4AB5" w:rsidRPr="00A4768C" w:rsidRDefault="007F4AB5" w:rsidP="007F4AB5">
      <w:pPr>
        <w:pStyle w:val="Level3"/>
        <w:jc w:val="left"/>
        <w:rPr>
          <w:rFonts w:cs="Arial"/>
          <w:szCs w:val="20"/>
        </w:rPr>
      </w:pPr>
      <w:r w:rsidRPr="00A4768C">
        <w:rPr>
          <w:rFonts w:cs="Arial"/>
          <w:szCs w:val="20"/>
        </w:rPr>
        <w:t xml:space="preserve">Fabricate </w:t>
      </w:r>
      <w:r w:rsidR="00C574AC" w:rsidRPr="00A4768C">
        <w:rPr>
          <w:rFonts w:cs="Arial"/>
          <w:szCs w:val="20"/>
        </w:rPr>
        <w:t>components</w:t>
      </w:r>
      <w:r w:rsidRPr="00A4768C">
        <w:rPr>
          <w:rFonts w:cs="Arial"/>
          <w:szCs w:val="20"/>
        </w:rPr>
        <w:t xml:space="preserve"> in accordance with approved Shop Drawings.</w:t>
      </w:r>
    </w:p>
    <w:p w14:paraId="7C476234" w14:textId="77777777" w:rsidR="007F4AB5" w:rsidRPr="00A4768C" w:rsidRDefault="007F4AB5" w:rsidP="007F4AB5">
      <w:pPr>
        <w:pStyle w:val="Level3"/>
        <w:jc w:val="left"/>
        <w:rPr>
          <w:rFonts w:cs="Arial"/>
          <w:szCs w:val="20"/>
        </w:rPr>
      </w:pPr>
      <w:r w:rsidRPr="00A4768C">
        <w:rPr>
          <w:rFonts w:cs="Arial"/>
          <w:szCs w:val="20"/>
        </w:rPr>
        <w:t>Shear and punch metals cleanly and accurately.  Remove burrs from exposed cut edges.</w:t>
      </w:r>
    </w:p>
    <w:p w14:paraId="598F4EF8" w14:textId="77777777" w:rsidR="007F4AB5" w:rsidRPr="00A4768C" w:rsidRDefault="007F4AB5" w:rsidP="007F4AB5">
      <w:pPr>
        <w:pStyle w:val="Level3"/>
        <w:jc w:val="left"/>
        <w:rPr>
          <w:rFonts w:cs="Arial"/>
          <w:szCs w:val="20"/>
        </w:rPr>
      </w:pPr>
      <w:r w:rsidRPr="00A4768C">
        <w:rPr>
          <w:rFonts w:cs="Arial"/>
          <w:szCs w:val="20"/>
        </w:rPr>
        <w:t>Cut, reinforce, drill and tap components as indicated on drawings to receive finish hardware, screws and similar items.</w:t>
      </w:r>
    </w:p>
    <w:p w14:paraId="011491A0" w14:textId="77777777" w:rsidR="00A135A4" w:rsidRPr="00A4768C" w:rsidRDefault="00B201C3" w:rsidP="00C97D55">
      <w:pPr>
        <w:pStyle w:val="Level2"/>
      </w:pPr>
      <w:r w:rsidRPr="00A4768C">
        <w:t>FINISHES</w:t>
      </w:r>
    </w:p>
    <w:p w14:paraId="0F2DEC5D" w14:textId="77777777" w:rsidR="00A135A4" w:rsidRPr="00A4768C" w:rsidRDefault="00B201C3" w:rsidP="00407B75">
      <w:pPr>
        <w:pStyle w:val="Level3"/>
        <w:jc w:val="left"/>
        <w:rPr>
          <w:rFonts w:cs="Arial"/>
          <w:szCs w:val="20"/>
        </w:rPr>
      </w:pPr>
      <w:r w:rsidRPr="00A4768C">
        <w:rPr>
          <w:rFonts w:cs="Arial"/>
          <w:szCs w:val="20"/>
        </w:rPr>
        <w:t xml:space="preserve">Comply with </w:t>
      </w:r>
      <w:proofErr w:type="spellStart"/>
      <w:r w:rsidRPr="00A4768C">
        <w:rPr>
          <w:rFonts w:cs="Arial"/>
          <w:szCs w:val="20"/>
        </w:rPr>
        <w:t>NAAMM's</w:t>
      </w:r>
      <w:proofErr w:type="spellEnd"/>
      <w:r w:rsidRPr="00A4768C">
        <w:rPr>
          <w:rFonts w:cs="Arial"/>
          <w:szCs w:val="20"/>
        </w:rPr>
        <w:t xml:space="preserve"> "Metal Finishes Manual for Architectural and Metal Products" for applying and designating finishes.</w:t>
      </w:r>
    </w:p>
    <w:p w14:paraId="7E0590F5" w14:textId="77777777" w:rsidR="003D4DB2" w:rsidRPr="00A4768C" w:rsidRDefault="003D4DB2" w:rsidP="00407B75">
      <w:pPr>
        <w:pStyle w:val="Level4"/>
        <w:jc w:val="left"/>
        <w:rPr>
          <w:rFonts w:cs="Arial"/>
          <w:szCs w:val="20"/>
        </w:rPr>
      </w:pPr>
      <w:r w:rsidRPr="00A4768C">
        <w:rPr>
          <w:rFonts w:cs="Arial"/>
          <w:szCs w:val="20"/>
        </w:rPr>
        <w:t>Aluminum: AA DAF-45.</w:t>
      </w:r>
    </w:p>
    <w:p w14:paraId="41CA9C71" w14:textId="77777777" w:rsidR="00C96AA9" w:rsidRPr="00A4768C" w:rsidRDefault="00C96AA9" w:rsidP="00407B75">
      <w:pPr>
        <w:pStyle w:val="Level4"/>
        <w:jc w:val="left"/>
        <w:rPr>
          <w:rFonts w:cs="Arial"/>
          <w:szCs w:val="20"/>
        </w:rPr>
      </w:pPr>
      <w:r w:rsidRPr="00A4768C">
        <w:rPr>
          <w:rFonts w:cs="Arial"/>
          <w:szCs w:val="20"/>
        </w:rPr>
        <w:t xml:space="preserve">Stainless Steel: </w:t>
      </w:r>
      <w:proofErr w:type="spellStart"/>
      <w:r w:rsidRPr="00A4768C">
        <w:rPr>
          <w:rFonts w:cs="Arial"/>
          <w:szCs w:val="20"/>
        </w:rPr>
        <w:t>NAAMM</w:t>
      </w:r>
      <w:proofErr w:type="spellEnd"/>
      <w:r w:rsidRPr="00A4768C">
        <w:rPr>
          <w:rFonts w:cs="Arial"/>
          <w:szCs w:val="20"/>
        </w:rPr>
        <w:t xml:space="preserve"> AMP 503. </w:t>
      </w:r>
    </w:p>
    <w:p w14:paraId="3163571E" w14:textId="77777777" w:rsidR="00A135A4" w:rsidRPr="00A4768C" w:rsidRDefault="00B201C3" w:rsidP="00407B75">
      <w:pPr>
        <w:pStyle w:val="Level3"/>
        <w:jc w:val="left"/>
        <w:rPr>
          <w:rFonts w:cs="Arial"/>
          <w:szCs w:val="20"/>
        </w:rPr>
      </w:pPr>
      <w:r w:rsidRPr="00A4768C">
        <w:rPr>
          <w:rFonts w:cs="Arial"/>
          <w:szCs w:val="20"/>
        </w:rPr>
        <w:t>Appearance of Finished Work:</w:t>
      </w:r>
    </w:p>
    <w:p w14:paraId="66F8EDF3" w14:textId="77777777" w:rsidR="00A135A4" w:rsidRPr="00A4768C" w:rsidRDefault="00B201C3" w:rsidP="00407B75">
      <w:pPr>
        <w:pStyle w:val="Level4"/>
        <w:jc w:val="left"/>
        <w:rPr>
          <w:rFonts w:cs="Arial"/>
          <w:szCs w:val="20"/>
        </w:rPr>
      </w:pPr>
      <w:r w:rsidRPr="00A4768C">
        <w:rPr>
          <w:rFonts w:cs="Arial"/>
          <w:szCs w:val="20"/>
        </w:rPr>
        <w:t>Variations in appearance of abutting or adjacent units are acceptable if they are within one-half of the range of approved samples. Noticeable variations in the same unit are not acceptable.</w:t>
      </w:r>
    </w:p>
    <w:p w14:paraId="56A7569C" w14:textId="77777777" w:rsidR="00A135A4" w:rsidRPr="00A4768C" w:rsidRDefault="00B201C3" w:rsidP="00407B75">
      <w:pPr>
        <w:pStyle w:val="Level4"/>
        <w:jc w:val="left"/>
        <w:rPr>
          <w:rFonts w:cs="Arial"/>
          <w:szCs w:val="20"/>
        </w:rPr>
      </w:pPr>
      <w:r w:rsidRPr="00A4768C">
        <w:rPr>
          <w:rFonts w:cs="Arial"/>
          <w:szCs w:val="20"/>
        </w:rPr>
        <w:t>Variations in appearance of other components are acceptable if they are within the range of approved samples and are assembled or installed to minimize contrast.</w:t>
      </w:r>
    </w:p>
    <w:p w14:paraId="1DEBDF7D" w14:textId="1FB531F3" w:rsidR="00A135A4" w:rsidRPr="00A4768C" w:rsidRDefault="00B201C3" w:rsidP="00407B75">
      <w:pPr>
        <w:pStyle w:val="Level3"/>
        <w:jc w:val="left"/>
        <w:rPr>
          <w:rFonts w:cs="Arial"/>
          <w:szCs w:val="20"/>
        </w:rPr>
      </w:pPr>
      <w:r w:rsidRPr="00A4768C">
        <w:rPr>
          <w:rFonts w:cs="Arial"/>
          <w:szCs w:val="20"/>
        </w:rPr>
        <w:t xml:space="preserve">Finish:  Prepare, pre-treat, and apply coating to exposed metal surfaces to comply with manufacturer's written instructions. All unexposed metals to be mill finish. </w:t>
      </w:r>
    </w:p>
    <w:p w14:paraId="0549FB17" w14:textId="6E7E498F" w:rsidR="00185626" w:rsidRPr="00A4768C" w:rsidRDefault="00185626" w:rsidP="00407B75">
      <w:pPr>
        <w:pStyle w:val="ARCATnote"/>
        <w:spacing w:before="240" w:after="240"/>
        <w:rPr>
          <w:color w:val="FF0000"/>
          <w:szCs w:val="20"/>
        </w:rPr>
      </w:pPr>
      <w:r w:rsidRPr="00A4768C">
        <w:rPr>
          <w:color w:val="FF0000"/>
          <w:szCs w:val="20"/>
        </w:rPr>
        <w:t xml:space="preserve">** NOTE TO SPECIFIER ** </w:t>
      </w:r>
      <w:r w:rsidR="000B46AA" w:rsidRPr="00A4768C">
        <w:rPr>
          <w:color w:val="FF0000"/>
        </w:rPr>
        <w:t>Delete finish options not required.</w:t>
      </w:r>
    </w:p>
    <w:p w14:paraId="5CE5223E" w14:textId="2695BFB9" w:rsidR="00900FDE" w:rsidRDefault="003D4DB2" w:rsidP="00407B75">
      <w:pPr>
        <w:pStyle w:val="Level4"/>
        <w:jc w:val="left"/>
        <w:rPr>
          <w:rFonts w:cs="Arial"/>
          <w:szCs w:val="20"/>
        </w:rPr>
      </w:pPr>
      <w:r w:rsidRPr="00A4768C">
        <w:rPr>
          <w:rFonts w:cs="Arial"/>
          <w:szCs w:val="20"/>
        </w:rPr>
        <w:t xml:space="preserve">Anodize: </w:t>
      </w:r>
    </w:p>
    <w:p w14:paraId="08CE12DF" w14:textId="31C9D24E" w:rsidR="003D4DB2" w:rsidRDefault="00900FDE" w:rsidP="00900FDE">
      <w:pPr>
        <w:pStyle w:val="Level5"/>
      </w:pPr>
      <w:r>
        <w:t>C</w:t>
      </w:r>
      <w:r w:rsidR="003D4DB2" w:rsidRPr="00A4768C">
        <w:t xml:space="preserve">lear Anodize </w:t>
      </w:r>
      <w:proofErr w:type="spellStart"/>
      <w:r w:rsidR="003D4DB2" w:rsidRPr="00A4768C">
        <w:t>AAMA</w:t>
      </w:r>
      <w:proofErr w:type="spellEnd"/>
      <w:r w:rsidR="003D4DB2" w:rsidRPr="00A4768C">
        <w:t xml:space="preserve"> 611, AA-M12C22A31, Class II, 0.010 mm or thicker unless indicated otherwise.</w:t>
      </w:r>
    </w:p>
    <w:p w14:paraId="19F9F5E3" w14:textId="23C36112" w:rsidR="00900FDE" w:rsidRPr="00A4768C" w:rsidRDefault="00900FDE" w:rsidP="00900FDE">
      <w:pPr>
        <w:pStyle w:val="Level5"/>
      </w:pPr>
      <w:r>
        <w:t>Black</w:t>
      </w:r>
      <w:r w:rsidRPr="00A4768C">
        <w:t xml:space="preserve"> Anodize </w:t>
      </w:r>
      <w:proofErr w:type="spellStart"/>
      <w:r w:rsidRPr="00A4768C">
        <w:t>AAMA</w:t>
      </w:r>
      <w:proofErr w:type="spellEnd"/>
      <w:r w:rsidRPr="00A4768C">
        <w:t xml:space="preserve"> 611, AA-M12C22A</w:t>
      </w:r>
      <w:r>
        <w:t>32</w:t>
      </w:r>
      <w:r w:rsidRPr="00A4768C">
        <w:t>, Class II</w:t>
      </w:r>
      <w:r>
        <w:t xml:space="preserve">, </w:t>
      </w:r>
      <w:r w:rsidRPr="00A4768C">
        <w:t>0.010 mm or thicker unless indicated otherwise.</w:t>
      </w:r>
    </w:p>
    <w:p w14:paraId="64B6AA95" w14:textId="353BC144" w:rsidR="003D4DB2" w:rsidRPr="00A4768C" w:rsidRDefault="003D4DB2" w:rsidP="00407B75">
      <w:pPr>
        <w:pStyle w:val="Level4"/>
        <w:jc w:val="left"/>
        <w:rPr>
          <w:rFonts w:cs="Arial"/>
          <w:szCs w:val="20"/>
        </w:rPr>
      </w:pPr>
      <w:r w:rsidRPr="00A4768C">
        <w:rPr>
          <w:rFonts w:cs="Arial"/>
          <w:szCs w:val="20"/>
        </w:rPr>
        <w:t>No. 4 Brushed</w:t>
      </w:r>
      <w:r w:rsidR="00786C53" w:rsidRPr="00A4768C">
        <w:rPr>
          <w:rFonts w:cs="Arial"/>
          <w:szCs w:val="20"/>
        </w:rPr>
        <w:t xml:space="preserve"> (</w:t>
      </w:r>
      <w:r w:rsidR="00DE7F8C" w:rsidRPr="00A4768C">
        <w:rPr>
          <w:rFonts w:cs="Arial"/>
          <w:szCs w:val="20"/>
        </w:rPr>
        <w:t>S</w:t>
      </w:r>
      <w:r w:rsidR="00786C53" w:rsidRPr="00A4768C">
        <w:rPr>
          <w:rFonts w:cs="Arial"/>
          <w:szCs w:val="20"/>
        </w:rPr>
        <w:t xml:space="preserve">tainless </w:t>
      </w:r>
      <w:r w:rsidR="00DE7F8C" w:rsidRPr="00A4768C">
        <w:rPr>
          <w:rFonts w:cs="Arial"/>
          <w:szCs w:val="20"/>
        </w:rPr>
        <w:t>S</w:t>
      </w:r>
      <w:r w:rsidR="00786C53" w:rsidRPr="00A4768C">
        <w:rPr>
          <w:rFonts w:cs="Arial"/>
          <w:szCs w:val="20"/>
        </w:rPr>
        <w:t>teel)</w:t>
      </w:r>
    </w:p>
    <w:p w14:paraId="0DC46E12" w14:textId="4A18148D" w:rsidR="00DE7F8C" w:rsidRPr="00A4768C" w:rsidRDefault="00DE7F8C" w:rsidP="00407B75">
      <w:pPr>
        <w:pStyle w:val="Level5"/>
        <w:jc w:val="left"/>
      </w:pPr>
      <w:bookmarkStart w:id="11" w:name="_Hlk49340025"/>
      <w:r w:rsidRPr="00A4768C">
        <w:t>Circumferential on all round pipe and tube.</w:t>
      </w:r>
    </w:p>
    <w:p w14:paraId="18D945BC" w14:textId="2DC043DD" w:rsidR="00DE7F8C" w:rsidRPr="00A4768C" w:rsidRDefault="00DE7F8C" w:rsidP="00407B75">
      <w:pPr>
        <w:pStyle w:val="Level5"/>
        <w:jc w:val="left"/>
      </w:pPr>
      <w:r w:rsidRPr="00A4768C">
        <w:lastRenderedPageBreak/>
        <w:t xml:space="preserve">Linear running the length of the rail on all other materials. </w:t>
      </w:r>
    </w:p>
    <w:bookmarkEnd w:id="11"/>
    <w:p w14:paraId="7999B4F4" w14:textId="36DD1252" w:rsidR="003D4DB2" w:rsidRPr="00A4768C" w:rsidRDefault="003D4DB2" w:rsidP="00805614">
      <w:pPr>
        <w:pStyle w:val="Level4"/>
      </w:pPr>
      <w:r w:rsidRPr="00A4768C">
        <w:t>Powder coat:</w:t>
      </w:r>
    </w:p>
    <w:p w14:paraId="16F5B615" w14:textId="06D16FAF" w:rsidR="003D4DB2" w:rsidRPr="00A4768C" w:rsidRDefault="003D4DB2" w:rsidP="000B46AA">
      <w:pPr>
        <w:pStyle w:val="Level5"/>
        <w:jc w:val="left"/>
        <w:rPr>
          <w:rFonts w:cs="Arial"/>
          <w:szCs w:val="20"/>
        </w:rPr>
      </w:pPr>
      <w:r w:rsidRPr="00A4768C">
        <w:rPr>
          <w:rFonts w:cs="Arial"/>
          <w:szCs w:val="20"/>
        </w:rPr>
        <w:t xml:space="preserve">Material:  </w:t>
      </w:r>
      <w:proofErr w:type="spellStart"/>
      <w:r w:rsidRPr="00A4768C">
        <w:rPr>
          <w:rFonts w:cs="Arial"/>
          <w:szCs w:val="20"/>
        </w:rPr>
        <w:t>AAMA</w:t>
      </w:r>
      <w:proofErr w:type="spellEnd"/>
      <w:r w:rsidRPr="00A4768C">
        <w:rPr>
          <w:rFonts w:cs="Arial"/>
          <w:szCs w:val="20"/>
        </w:rPr>
        <w:t xml:space="preserve"> 260</w:t>
      </w:r>
      <w:r w:rsidR="00B00916" w:rsidRPr="00A4768C">
        <w:rPr>
          <w:rFonts w:cs="Arial"/>
          <w:szCs w:val="20"/>
        </w:rPr>
        <w:t>3</w:t>
      </w:r>
      <w:r w:rsidRPr="00A4768C">
        <w:rPr>
          <w:rFonts w:cs="Arial"/>
          <w:szCs w:val="20"/>
        </w:rPr>
        <w:t xml:space="preserve"> - Polyester powder coating, 3 mil average film thickness</w:t>
      </w:r>
    </w:p>
    <w:p w14:paraId="378DA90F" w14:textId="77777777" w:rsidR="0024216C" w:rsidRPr="00A4768C" w:rsidRDefault="00B05CF3" w:rsidP="0024216C">
      <w:pPr>
        <w:pStyle w:val="Level1"/>
      </w:pPr>
      <w:r w:rsidRPr="00A4768C">
        <w:rPr>
          <w:bCs/>
        </w:rPr>
        <w:t xml:space="preserve"> </w:t>
      </w:r>
      <w:r w:rsidR="0039024E" w:rsidRPr="00A4768C">
        <w:rPr>
          <w:bCs/>
        </w:rPr>
        <w:t xml:space="preserve">– </w:t>
      </w:r>
      <w:r w:rsidR="00B201C3" w:rsidRPr="00A4768C">
        <w:t>EXECUTION</w:t>
      </w:r>
    </w:p>
    <w:p w14:paraId="6F69954A" w14:textId="77777777" w:rsidR="0024216C" w:rsidRPr="00A4768C" w:rsidRDefault="00B201C3" w:rsidP="00C97D55">
      <w:pPr>
        <w:pStyle w:val="Level2"/>
      </w:pPr>
      <w:r w:rsidRPr="00A4768C">
        <w:t>EXAMINATION</w:t>
      </w:r>
    </w:p>
    <w:p w14:paraId="6C6E4304" w14:textId="77777777" w:rsidR="0024216C" w:rsidRPr="00A4768C" w:rsidRDefault="00B201C3" w:rsidP="0024216C">
      <w:pPr>
        <w:pStyle w:val="Level3"/>
      </w:pPr>
      <w:r w:rsidRPr="00A4768C">
        <w:t>Do not begin installation until substrates have been properly prepared.</w:t>
      </w:r>
    </w:p>
    <w:p w14:paraId="5315A9D8" w14:textId="13603216" w:rsidR="00B05CF3" w:rsidRPr="00A4768C" w:rsidRDefault="00B201C3" w:rsidP="0024216C">
      <w:pPr>
        <w:pStyle w:val="Level3"/>
      </w:pPr>
      <w:r w:rsidRPr="00A4768C">
        <w:t>If substrate preparation is the responsibility of another installer, notify Architect of unsatisfactory preparation before proceeding.</w:t>
      </w:r>
    </w:p>
    <w:p w14:paraId="5E8CA31F" w14:textId="6D9DA025" w:rsidR="00B16513" w:rsidRPr="00A4768C" w:rsidRDefault="00B201C3" w:rsidP="00C97D55">
      <w:pPr>
        <w:pStyle w:val="Level2"/>
      </w:pPr>
      <w:r w:rsidRPr="00A4768C">
        <w:t>PREPARATION</w:t>
      </w:r>
    </w:p>
    <w:p w14:paraId="4A781623" w14:textId="77777777" w:rsidR="00B16513" w:rsidRPr="00A4768C" w:rsidRDefault="00B201C3" w:rsidP="00407B75">
      <w:pPr>
        <w:pStyle w:val="Level3"/>
        <w:jc w:val="left"/>
        <w:rPr>
          <w:rFonts w:cs="Arial"/>
          <w:szCs w:val="20"/>
        </w:rPr>
      </w:pPr>
      <w:r w:rsidRPr="00A4768C">
        <w:rPr>
          <w:rFonts w:cs="Arial"/>
          <w:szCs w:val="20"/>
        </w:rPr>
        <w:t>Coordinate setting drawings, diagrams, templates, instructions, and directions for installation of anchorages. These include items such as sleeves, concrete inserts, anchor bolts, and miscellaneous items having integral anchors that are to be embedded in concrete and masonry construction.</w:t>
      </w:r>
    </w:p>
    <w:p w14:paraId="304A5C96" w14:textId="77777777" w:rsidR="00B16513" w:rsidRPr="00A4768C" w:rsidRDefault="00B201C3" w:rsidP="00407B75">
      <w:pPr>
        <w:pStyle w:val="Level4"/>
        <w:jc w:val="left"/>
        <w:rPr>
          <w:rFonts w:cs="Arial"/>
          <w:szCs w:val="20"/>
        </w:rPr>
      </w:pPr>
      <w:r w:rsidRPr="00A4768C">
        <w:rPr>
          <w:rFonts w:cs="Arial"/>
          <w:szCs w:val="20"/>
        </w:rPr>
        <w:t>Coordinate delivery of anchorages to project site.</w:t>
      </w:r>
    </w:p>
    <w:p w14:paraId="3007A9AD" w14:textId="77777777" w:rsidR="00B16513" w:rsidRPr="00A4768C" w:rsidRDefault="00B201C3" w:rsidP="00407B75">
      <w:pPr>
        <w:pStyle w:val="Level4"/>
        <w:jc w:val="left"/>
        <w:rPr>
          <w:rFonts w:cs="Arial"/>
          <w:szCs w:val="20"/>
        </w:rPr>
      </w:pPr>
      <w:r w:rsidRPr="00A4768C">
        <w:rPr>
          <w:rFonts w:cs="Arial"/>
          <w:szCs w:val="20"/>
        </w:rPr>
        <w:t>Coordinate that blocking is in place for all mounting fasteners.</w:t>
      </w:r>
    </w:p>
    <w:p w14:paraId="5E8FAC74" w14:textId="16653E0F" w:rsidR="00B16513" w:rsidRPr="00A4768C" w:rsidRDefault="00B201C3" w:rsidP="00407B75">
      <w:pPr>
        <w:pStyle w:val="Level3"/>
        <w:jc w:val="left"/>
        <w:rPr>
          <w:rFonts w:cs="Arial"/>
          <w:szCs w:val="20"/>
        </w:rPr>
      </w:pPr>
      <w:r w:rsidRPr="00A4768C">
        <w:rPr>
          <w:rFonts w:cs="Arial"/>
          <w:szCs w:val="20"/>
        </w:rPr>
        <w:t xml:space="preserve">Clean debris and dust from surfaces and holes thoroughly prior to installation. </w:t>
      </w:r>
    </w:p>
    <w:p w14:paraId="18EE829F" w14:textId="77777777" w:rsidR="00B16513" w:rsidRPr="00A4768C" w:rsidRDefault="00B201C3" w:rsidP="00407B75">
      <w:pPr>
        <w:pStyle w:val="Level3"/>
        <w:jc w:val="left"/>
        <w:rPr>
          <w:rFonts w:cs="Arial"/>
          <w:szCs w:val="20"/>
        </w:rPr>
      </w:pPr>
      <w:r w:rsidRPr="00A4768C">
        <w:rPr>
          <w:rFonts w:cs="Arial"/>
          <w:szCs w:val="20"/>
        </w:rPr>
        <w:t>Prepare surfaces using the methods recommended by the manufacturer for achieving the best result for the substrate under the project conditions.</w:t>
      </w:r>
    </w:p>
    <w:p w14:paraId="19D0AD5A" w14:textId="77777777" w:rsidR="0039024E" w:rsidRPr="00A4768C" w:rsidRDefault="00B201C3" w:rsidP="00C97D55">
      <w:pPr>
        <w:pStyle w:val="Level2"/>
      </w:pPr>
      <w:r w:rsidRPr="00A4768C">
        <w:t>INSTALLATIO</w:t>
      </w:r>
      <w:r w:rsidR="0039024E" w:rsidRPr="00A4768C">
        <w:t>N</w:t>
      </w:r>
    </w:p>
    <w:p w14:paraId="0FD3EA82" w14:textId="08F35B2E" w:rsidR="0039024E" w:rsidRDefault="0039024E" w:rsidP="00407B75">
      <w:pPr>
        <w:pStyle w:val="Level3"/>
        <w:jc w:val="left"/>
        <w:rPr>
          <w:rFonts w:cs="Arial"/>
          <w:szCs w:val="20"/>
        </w:rPr>
      </w:pPr>
      <w:r w:rsidRPr="00A4768C">
        <w:rPr>
          <w:rFonts w:cs="Arial"/>
          <w:szCs w:val="20"/>
        </w:rPr>
        <w:t>Install system</w:t>
      </w:r>
      <w:r w:rsidR="00EA32BB" w:rsidRPr="00A4768C">
        <w:rPr>
          <w:rFonts w:cs="Arial"/>
          <w:szCs w:val="20"/>
        </w:rPr>
        <w:t>s</w:t>
      </w:r>
      <w:r w:rsidRPr="00A4768C">
        <w:rPr>
          <w:rFonts w:cs="Arial"/>
          <w:szCs w:val="20"/>
        </w:rPr>
        <w:t xml:space="preserve"> in accordance with manufacturer’s approved Shop Drawings and instructions.</w:t>
      </w:r>
    </w:p>
    <w:p w14:paraId="7AFDAB74" w14:textId="1A42EC77" w:rsidR="0033353A" w:rsidRPr="0033353A" w:rsidRDefault="0033353A" w:rsidP="0033353A">
      <w:pPr>
        <w:pStyle w:val="Level3"/>
        <w:rPr>
          <w:rFonts w:cs="Arial"/>
          <w:szCs w:val="20"/>
        </w:rPr>
      </w:pPr>
      <w:r w:rsidRPr="0033353A">
        <w:rPr>
          <w:rFonts w:cs="Arial"/>
          <w:szCs w:val="20"/>
        </w:rPr>
        <w:t xml:space="preserve">Erect acoustical shell </w:t>
      </w:r>
      <w:r>
        <w:rPr>
          <w:rFonts w:cs="Arial"/>
          <w:szCs w:val="20"/>
        </w:rPr>
        <w:t>systems</w:t>
      </w:r>
      <w:r w:rsidRPr="0033353A">
        <w:rPr>
          <w:rFonts w:cs="Arial"/>
          <w:szCs w:val="20"/>
        </w:rPr>
        <w:t xml:space="preserve"> in location indicated in coordination with Owner’s personnel to verify components are complete and operationa</w:t>
      </w:r>
      <w:r>
        <w:rPr>
          <w:rFonts w:cs="Arial"/>
          <w:szCs w:val="20"/>
        </w:rPr>
        <w:t>l.</w:t>
      </w:r>
    </w:p>
    <w:p w14:paraId="723DA046" w14:textId="07094045" w:rsidR="0033353A" w:rsidRDefault="0033353A" w:rsidP="0033353A">
      <w:pPr>
        <w:pStyle w:val="Level3"/>
        <w:rPr>
          <w:rFonts w:cs="Arial"/>
          <w:szCs w:val="20"/>
        </w:rPr>
      </w:pPr>
      <w:r w:rsidRPr="0033353A">
        <w:rPr>
          <w:rFonts w:cs="Arial"/>
          <w:szCs w:val="20"/>
        </w:rPr>
        <w:t xml:space="preserve">Install acoustical </w:t>
      </w:r>
      <w:r>
        <w:rPr>
          <w:rFonts w:cs="Arial"/>
          <w:szCs w:val="20"/>
        </w:rPr>
        <w:t>systems</w:t>
      </w:r>
      <w:r w:rsidRPr="0033353A">
        <w:rPr>
          <w:rFonts w:cs="Arial"/>
          <w:szCs w:val="20"/>
        </w:rPr>
        <w:t xml:space="preserve"> units plumb, level and true, in accordance with </w:t>
      </w:r>
      <w:r>
        <w:rPr>
          <w:rFonts w:cs="Arial"/>
          <w:szCs w:val="20"/>
        </w:rPr>
        <w:t>Sightline Commercial Solutions</w:t>
      </w:r>
      <w:r w:rsidRPr="0033353A">
        <w:rPr>
          <w:rFonts w:cs="Arial"/>
          <w:szCs w:val="20"/>
        </w:rPr>
        <w:t xml:space="preserve"> recommendations and approved submittals. Suspend from stage rigging using specified installation accessories. </w:t>
      </w:r>
    </w:p>
    <w:p w14:paraId="342F2074" w14:textId="77777777" w:rsidR="0033353A" w:rsidRDefault="0033353A" w:rsidP="0033353A">
      <w:pPr>
        <w:pStyle w:val="Level4"/>
      </w:pPr>
      <w:r w:rsidRPr="0033353A">
        <w:t xml:space="preserve">Verify setting of units in performance and storage positions </w:t>
      </w:r>
    </w:p>
    <w:p w14:paraId="0EA61A80" w14:textId="77777777" w:rsidR="0033353A" w:rsidRPr="0033353A" w:rsidRDefault="0033353A" w:rsidP="0033353A">
      <w:pPr>
        <w:pStyle w:val="Level4"/>
      </w:pPr>
      <w:r w:rsidRPr="0033353A">
        <w:rPr>
          <w:rFonts w:cs="Arial"/>
          <w:szCs w:val="20"/>
        </w:rPr>
        <w:t xml:space="preserve">Verify adjustability of units. </w:t>
      </w:r>
    </w:p>
    <w:p w14:paraId="10FDF92A" w14:textId="7FF4DE50" w:rsidR="0039024E" w:rsidRPr="0033353A" w:rsidRDefault="0033353A" w:rsidP="0033353A">
      <w:pPr>
        <w:pStyle w:val="Level4"/>
      </w:pPr>
      <w:r w:rsidRPr="0033353A">
        <w:rPr>
          <w:rFonts w:cs="Arial"/>
          <w:szCs w:val="20"/>
        </w:rPr>
        <w:t>Install and test integral lighting</w:t>
      </w:r>
      <w:r>
        <w:rPr>
          <w:rFonts w:cs="Arial"/>
          <w:szCs w:val="20"/>
        </w:rPr>
        <w:t xml:space="preserve"> (if provided)</w:t>
      </w:r>
      <w:r w:rsidRPr="0033353A">
        <w:rPr>
          <w:rFonts w:cs="Arial"/>
          <w:szCs w:val="20"/>
        </w:rPr>
        <w:t xml:space="preserve">. </w:t>
      </w:r>
    </w:p>
    <w:p w14:paraId="51087A48" w14:textId="2C20D803" w:rsidR="0039024E" w:rsidRPr="00A4768C" w:rsidRDefault="0039024E" w:rsidP="00407B75">
      <w:pPr>
        <w:pStyle w:val="Level3"/>
        <w:jc w:val="left"/>
        <w:rPr>
          <w:rFonts w:cs="Arial"/>
          <w:szCs w:val="20"/>
        </w:rPr>
      </w:pPr>
      <w:r w:rsidRPr="00A4768C">
        <w:rPr>
          <w:rFonts w:cs="Arial"/>
          <w:szCs w:val="20"/>
        </w:rPr>
        <w:t xml:space="preserve">Perform cutting, drilling, and fitting required for installation of </w:t>
      </w:r>
      <w:r w:rsidR="008A79A2" w:rsidRPr="00A4768C">
        <w:rPr>
          <w:rFonts w:cs="Arial"/>
          <w:szCs w:val="20"/>
        </w:rPr>
        <w:t>components</w:t>
      </w:r>
      <w:r w:rsidRPr="00A4768C">
        <w:rPr>
          <w:rFonts w:cs="Arial"/>
          <w:szCs w:val="20"/>
        </w:rPr>
        <w:t>. Accurately set</w:t>
      </w:r>
      <w:r w:rsidR="008A79A2" w:rsidRPr="00A4768C">
        <w:rPr>
          <w:rFonts w:cs="Arial"/>
          <w:szCs w:val="20"/>
        </w:rPr>
        <w:t xml:space="preserve"> </w:t>
      </w:r>
      <w:r w:rsidRPr="00A4768C">
        <w:rPr>
          <w:rFonts w:cs="Arial"/>
          <w:szCs w:val="20"/>
        </w:rPr>
        <w:t>in location, alignment, and elevation, measured from established lines and levels.</w:t>
      </w:r>
    </w:p>
    <w:p w14:paraId="7A3C4741" w14:textId="7C9E2A48" w:rsidR="0039024E" w:rsidRPr="00A4768C" w:rsidRDefault="0039024E" w:rsidP="00407B75">
      <w:pPr>
        <w:pStyle w:val="Level3"/>
        <w:jc w:val="left"/>
        <w:rPr>
          <w:rFonts w:cs="Arial"/>
          <w:szCs w:val="20"/>
        </w:rPr>
      </w:pPr>
      <w:r w:rsidRPr="00A4768C">
        <w:rPr>
          <w:rFonts w:cs="Arial"/>
          <w:szCs w:val="20"/>
        </w:rPr>
        <w:t xml:space="preserve">Fit exposed connections accurately together to form tight joints except as necessary for </w:t>
      </w:r>
      <w:r w:rsidR="00AF77E3">
        <w:rPr>
          <w:rFonts w:cs="Arial"/>
          <w:szCs w:val="20"/>
        </w:rPr>
        <w:t>operation</w:t>
      </w:r>
      <w:r w:rsidRPr="00A4768C">
        <w:rPr>
          <w:rFonts w:cs="Arial"/>
          <w:szCs w:val="20"/>
        </w:rPr>
        <w:t>.</w:t>
      </w:r>
    </w:p>
    <w:p w14:paraId="4AF9C066" w14:textId="77777777" w:rsidR="007B4FCC" w:rsidRPr="00A4768C" w:rsidRDefault="007B4FCC" w:rsidP="00C97D55">
      <w:pPr>
        <w:pStyle w:val="Level2"/>
      </w:pPr>
      <w:r w:rsidRPr="00A4768C">
        <w:t>FIELD QUALITY CONTROL</w:t>
      </w:r>
    </w:p>
    <w:p w14:paraId="6A56E30B" w14:textId="77777777" w:rsidR="007B4FCC" w:rsidRPr="00A4768C" w:rsidRDefault="007B4FCC" w:rsidP="007B4FCC">
      <w:pPr>
        <w:pStyle w:val="Level3"/>
      </w:pPr>
      <w:r w:rsidRPr="00A4768C">
        <w:t>Field Inspection: Coordinate field inspection in accordance with appropriate sections in Division 01.</w:t>
      </w:r>
    </w:p>
    <w:p w14:paraId="2250FC9B" w14:textId="77777777" w:rsidR="007B4FCC" w:rsidRPr="00A4768C" w:rsidRDefault="007B4FCC" w:rsidP="007B4FCC">
      <w:pPr>
        <w:pStyle w:val="ARCATnote"/>
        <w:rPr>
          <w:color w:val="FF0000"/>
        </w:rPr>
      </w:pPr>
      <w:r w:rsidRPr="00A4768C">
        <w:rPr>
          <w:color w:val="FF0000"/>
        </w:rPr>
        <w:lastRenderedPageBreak/>
        <w:t>** NOTE TO SPECIFIER ** Include if manufacturer provides field quality control with onsite personnel for instruction or supervision of product installation, application, erection or construction. Delete if not required.</w:t>
      </w:r>
    </w:p>
    <w:p w14:paraId="17F79775" w14:textId="77777777" w:rsidR="007B4FCC" w:rsidRPr="00A4768C" w:rsidRDefault="007B4FCC" w:rsidP="007B4FCC">
      <w:pPr>
        <w:pStyle w:val="Level3"/>
      </w:pPr>
      <w:r w:rsidRPr="00A4768C">
        <w:t>Manufacturer's Services: Coordinate manufacturer's services in accordance with appropriate sections in Division 01.</w:t>
      </w:r>
    </w:p>
    <w:p w14:paraId="107A327B" w14:textId="77777777" w:rsidR="007B4FCC" w:rsidRPr="00A4768C" w:rsidRDefault="007B4FCC" w:rsidP="00C97D55">
      <w:pPr>
        <w:pStyle w:val="Level2"/>
      </w:pPr>
      <w:r w:rsidRPr="00A4768C">
        <w:t>CLEANING AND PROTECTION</w:t>
      </w:r>
    </w:p>
    <w:p w14:paraId="3AEF5D65" w14:textId="77777777" w:rsidR="007B4FCC" w:rsidRPr="00A4768C" w:rsidRDefault="007B4FCC" w:rsidP="007B4FCC">
      <w:pPr>
        <w:pStyle w:val="Level3"/>
      </w:pPr>
      <w:r w:rsidRPr="00A4768C">
        <w:t>Upon completion of installation, remove surplus materials, rubbish, tools and equipment.</w:t>
      </w:r>
    </w:p>
    <w:p w14:paraId="0BDEB4D3" w14:textId="77777777" w:rsidR="007B4FCC" w:rsidRPr="00A4768C" w:rsidRDefault="007B4FCC" w:rsidP="007B4FCC">
      <w:pPr>
        <w:pStyle w:val="Level3"/>
      </w:pPr>
      <w:r w:rsidRPr="00A4768C">
        <w:t>Clean products in accordance with the manufacturer's recommendations.</w:t>
      </w:r>
    </w:p>
    <w:p w14:paraId="79CBC0EA" w14:textId="77777777" w:rsidR="007B4FCC" w:rsidRPr="00A4768C" w:rsidRDefault="007B4FCC" w:rsidP="007B4FCC">
      <w:pPr>
        <w:pStyle w:val="Level3"/>
      </w:pPr>
      <w:r w:rsidRPr="00A4768C">
        <w:t>Protect installed products until completion of project.</w:t>
      </w:r>
    </w:p>
    <w:p w14:paraId="18B4CF0A" w14:textId="0116541F" w:rsidR="007B4FCC" w:rsidRDefault="007B4FCC" w:rsidP="007B4FCC">
      <w:pPr>
        <w:pStyle w:val="Level3"/>
      </w:pPr>
      <w:r w:rsidRPr="00A4768C">
        <w:t>Touch-up, repair or replace damaged products before Substantial Completion.</w:t>
      </w:r>
    </w:p>
    <w:p w14:paraId="1437B80E" w14:textId="77777777" w:rsidR="00C97D55" w:rsidRDefault="00C97D55" w:rsidP="00C97D55">
      <w:pPr>
        <w:pStyle w:val="Level2"/>
      </w:pPr>
      <w:r>
        <w:t xml:space="preserve">TRAINING AND DEMONSTRATION </w:t>
      </w:r>
    </w:p>
    <w:p w14:paraId="50A5CC8D" w14:textId="614CFDAA" w:rsidR="00C97D55" w:rsidRPr="00A4768C" w:rsidRDefault="00C97D55" w:rsidP="00C97D55">
      <w:pPr>
        <w:pStyle w:val="Level3"/>
        <w:jc w:val="left"/>
      </w:pPr>
      <w:r>
        <w:t>Train Owner’s personnel to assemble, adjust, operate and maintain acoustical shell towers and acoustical shell ceiling units.</w:t>
      </w:r>
    </w:p>
    <w:p w14:paraId="4EC5BF55" w14:textId="77777777" w:rsidR="00B201C3" w:rsidRPr="00A4768C" w:rsidRDefault="00B201C3" w:rsidP="00407B7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rPr>
          <w:rFonts w:ascii="Arial" w:hAnsi="Arial" w:cs="Arial"/>
          <w:sz w:val="20"/>
          <w:szCs w:val="20"/>
        </w:rPr>
      </w:pPr>
    </w:p>
    <w:p w14:paraId="1349EC75" w14:textId="77777777" w:rsidR="00B201C3" w:rsidRPr="00EB054C" w:rsidRDefault="00B201C3" w:rsidP="00DA556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before="240" w:after="240"/>
        <w:jc w:val="center"/>
        <w:rPr>
          <w:rFonts w:ascii="Arial" w:hAnsi="Arial" w:cs="Arial"/>
          <w:sz w:val="20"/>
          <w:szCs w:val="20"/>
        </w:rPr>
      </w:pPr>
      <w:r w:rsidRPr="00A4768C">
        <w:rPr>
          <w:rFonts w:ascii="Arial" w:hAnsi="Arial" w:cs="Arial"/>
          <w:sz w:val="20"/>
          <w:szCs w:val="20"/>
        </w:rPr>
        <w:t>END OF SECTION</w:t>
      </w:r>
      <w:bookmarkEnd w:id="0"/>
      <w:bookmarkEnd w:id="1"/>
    </w:p>
    <w:sectPr w:rsidR="00B201C3" w:rsidRPr="00EB054C" w:rsidSect="00275137">
      <w:footerReference w:type="default" r:id="rId11"/>
      <w:type w:val="continuous"/>
      <w:pgSz w:w="12240" w:h="15840"/>
      <w:pgMar w:top="720" w:right="1080" w:bottom="720" w:left="1080" w:header="144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BD2B" w14:textId="77777777" w:rsidR="007A2332" w:rsidRDefault="007A2332">
      <w:r>
        <w:separator/>
      </w:r>
    </w:p>
  </w:endnote>
  <w:endnote w:type="continuationSeparator" w:id="0">
    <w:p w14:paraId="7ADA216F" w14:textId="77777777" w:rsidR="007A2332" w:rsidRDefault="007A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7C74" w14:textId="743C59CB" w:rsidR="006F4FA3" w:rsidRPr="006F4FA3" w:rsidRDefault="006F4FA3" w:rsidP="006F4FA3">
    <w:pPr>
      <w:pStyle w:val="Footer"/>
      <w:tabs>
        <w:tab w:val="clear" w:pos="9360"/>
        <w:tab w:val="right" w:pos="10080"/>
      </w:tabs>
      <w:rPr>
        <w:rFonts w:asciiTheme="minorHAnsi" w:hAnsiTheme="minorHAnsi" w:cstheme="minorHAnsi"/>
      </w:rPr>
    </w:pPr>
    <w:r w:rsidRPr="006F4FA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659F9E5" wp14:editId="24D4BAB5">
              <wp:simplePos x="0" y="0"/>
              <wp:positionH relativeFrom="column">
                <wp:posOffset>4312</wp:posOffset>
              </wp:positionH>
              <wp:positionV relativeFrom="paragraph">
                <wp:posOffset>108980</wp:posOffset>
              </wp:positionV>
              <wp:extent cx="64094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9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2C694"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8.6pt" to="505.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7LsgEAANQDAAAOAAAAZHJzL2Uyb0RvYy54bWysU8Fu2zAMvQ/YPwi6L3KCotu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" strokecolor="black [3213]"/>
          </w:pict>
        </mc:Fallback>
      </mc:AlternateContent>
    </w:r>
  </w:p>
  <w:p w14:paraId="43036773" w14:textId="0E055B6E" w:rsidR="006F4FA3" w:rsidRPr="006F4FA3" w:rsidRDefault="00371945" w:rsidP="006F4FA3">
    <w:pPr>
      <w:pStyle w:val="Footer"/>
      <w:tabs>
        <w:tab w:val="clear" w:pos="9360"/>
        <w:tab w:val="right" w:pos="10080"/>
      </w:tabs>
      <w:rPr>
        <w:rFonts w:asciiTheme="minorHAnsi" w:hAnsiTheme="minorHAnsi" w:cstheme="minorHAnsi"/>
      </w:rPr>
    </w:pPr>
    <w:r>
      <w:rPr>
        <w:rFonts w:asciiTheme="minorHAnsi" w:hAnsiTheme="minorHAnsi" w:cstheme="minorHAnsi"/>
      </w:rPr>
      <w:t>Sightline Commercial Solutions</w:t>
    </w:r>
    <w:r w:rsidR="00E72F3E">
      <w:rPr>
        <w:rFonts w:asciiTheme="minorHAnsi" w:hAnsiTheme="minorHAnsi" w:cstheme="minorHAnsi"/>
      </w:rPr>
      <w:tab/>
    </w:r>
    <w:r w:rsidR="006F4FA3" w:rsidRPr="006F4FA3">
      <w:rPr>
        <w:rFonts w:asciiTheme="minorHAnsi" w:hAnsiTheme="minorHAnsi" w:cstheme="minorHAnsi"/>
      </w:rPr>
      <w:t xml:space="preserve">page </w:t>
    </w:r>
    <w:r w:rsidR="006F4FA3" w:rsidRPr="006F4FA3">
      <w:rPr>
        <w:rFonts w:asciiTheme="minorHAnsi" w:hAnsiTheme="minorHAnsi" w:cstheme="minorHAnsi"/>
      </w:rPr>
      <w:fldChar w:fldCharType="begin"/>
    </w:r>
    <w:r w:rsidR="006F4FA3" w:rsidRPr="006F4FA3">
      <w:rPr>
        <w:rFonts w:asciiTheme="minorHAnsi" w:hAnsiTheme="minorHAnsi" w:cstheme="minorHAnsi"/>
      </w:rPr>
      <w:instrText xml:space="preserve"> PAGE   \* MERGEFORMAT </w:instrText>
    </w:r>
    <w:r w:rsidR="006F4FA3" w:rsidRPr="006F4FA3">
      <w:rPr>
        <w:rFonts w:asciiTheme="minorHAnsi" w:hAnsiTheme="minorHAnsi" w:cstheme="minorHAnsi"/>
      </w:rPr>
      <w:fldChar w:fldCharType="separate"/>
    </w:r>
    <w:r w:rsidR="006F4FA3" w:rsidRPr="006F4FA3">
      <w:rPr>
        <w:rFonts w:asciiTheme="minorHAnsi" w:hAnsiTheme="minorHAnsi" w:cstheme="minorHAnsi"/>
      </w:rPr>
      <w:t>5</w:t>
    </w:r>
    <w:r w:rsidR="006F4FA3" w:rsidRPr="006F4FA3">
      <w:rPr>
        <w:rFonts w:asciiTheme="minorHAnsi" w:hAnsiTheme="minorHAnsi" w:cstheme="minorHAnsi"/>
        <w:noProof/>
      </w:rPr>
      <w:fldChar w:fldCharType="end"/>
    </w:r>
    <w:r w:rsidR="00CF729B">
      <w:rPr>
        <w:rFonts w:asciiTheme="minorHAnsi" w:hAnsiTheme="minorHAnsi" w:cstheme="minorHAnsi"/>
      </w:rPr>
      <w:tab/>
    </w:r>
    <w:r w:rsidR="007549AC">
      <w:rPr>
        <w:rFonts w:asciiTheme="minorHAnsi" w:hAnsiTheme="minorHAnsi" w:cstheme="minorHAnsi"/>
      </w:rPr>
      <w:t>11</w:t>
    </w:r>
    <w:r w:rsidR="006F4FA3" w:rsidRPr="006F4FA3">
      <w:rPr>
        <w:rFonts w:asciiTheme="minorHAnsi" w:hAnsiTheme="minorHAnsi" w:cstheme="minorHAnsi"/>
      </w:rPr>
      <w:t xml:space="preserve"> </w:t>
    </w:r>
    <w:r w:rsidR="007549AC">
      <w:rPr>
        <w:rFonts w:asciiTheme="minorHAnsi" w:hAnsiTheme="minorHAnsi" w:cstheme="minorHAnsi"/>
      </w:rPr>
      <w:t>61</w:t>
    </w:r>
    <w:r w:rsidR="006F4FA3" w:rsidRPr="006F4FA3">
      <w:rPr>
        <w:rFonts w:asciiTheme="minorHAnsi" w:hAnsiTheme="minorHAnsi" w:cstheme="minorHAnsi"/>
      </w:rPr>
      <w:t xml:space="preserve"> </w:t>
    </w:r>
    <w:r w:rsidR="00E72F3E">
      <w:rPr>
        <w:rFonts w:asciiTheme="minorHAnsi" w:hAnsiTheme="minorHAnsi" w:cstheme="minorHAnsi"/>
      </w:rPr>
      <w:t>1</w:t>
    </w:r>
    <w:r w:rsidR="007549AC">
      <w:rPr>
        <w:rFonts w:asciiTheme="minorHAnsi" w:hAnsiTheme="minorHAnsi" w:cstheme="minorHAnsi"/>
      </w:rPr>
      <w:t>3</w:t>
    </w:r>
    <w:r w:rsidR="006F4FA3" w:rsidRPr="006F4FA3">
      <w:rPr>
        <w:rFonts w:asciiTheme="minorHAnsi" w:hAnsiTheme="minorHAnsi" w:cstheme="minorHAnsi"/>
      </w:rPr>
      <w:t xml:space="preserve"> </w:t>
    </w:r>
    <w:r w:rsidR="001E2EF0">
      <w:rPr>
        <w:rFonts w:asciiTheme="minorHAnsi" w:hAnsiTheme="minorHAnsi" w:cstheme="minorHAnsi"/>
      </w:rPr>
      <w:t>–</w:t>
    </w:r>
    <w:r w:rsidR="006F4FA3" w:rsidRPr="006F4FA3">
      <w:rPr>
        <w:rFonts w:asciiTheme="minorHAnsi" w:hAnsiTheme="minorHAnsi" w:cstheme="minorHAnsi"/>
      </w:rPr>
      <w:t xml:space="preserve"> </w:t>
    </w:r>
    <w:r w:rsidR="00E72F3E">
      <w:rPr>
        <w:rFonts w:asciiTheme="minorHAnsi" w:hAnsiTheme="minorHAnsi" w:cstheme="minorHAnsi"/>
      </w:rPr>
      <w:t>Acoustical Shell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F79C" w14:textId="77777777" w:rsidR="007A2332" w:rsidRDefault="007A2332">
      <w:r>
        <w:separator/>
      </w:r>
    </w:p>
  </w:footnote>
  <w:footnote w:type="continuationSeparator" w:id="0">
    <w:p w14:paraId="49C6E11F" w14:textId="77777777" w:rsidR="007A2332" w:rsidRDefault="007A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6B92558"/>
    <w:multiLevelType w:val="hybridMultilevel"/>
    <w:tmpl w:val="CA16599C"/>
    <w:lvl w:ilvl="0" w:tplc="EE6404A6">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02B62EE"/>
    <w:multiLevelType w:val="multilevel"/>
    <w:tmpl w:val="29C25ABC"/>
    <w:lvl w:ilvl="0">
      <w:start w:val="1"/>
      <w:numFmt w:val="decimal"/>
      <w:suff w:val="nothing"/>
      <w:lvlText w:val="PART %1"/>
      <w:lvlJc w:val="left"/>
      <w:pPr>
        <w:ind w:left="0" w:firstLine="0"/>
      </w:pPr>
      <w:rPr>
        <w:b/>
        <w:bCs w:val="0"/>
      </w:rPr>
    </w:lvl>
    <w:lvl w:ilvl="1">
      <w:start w:val="1"/>
      <w:numFmt w:val="decimal"/>
      <w:lvlText w:val="%1.%2"/>
      <w:lvlJc w:val="left"/>
      <w:pPr>
        <w:ind w:left="0" w:firstLine="0"/>
      </w:pPr>
      <w:rPr>
        <w:rFonts w:cs="Times New Roman" w:hint="default"/>
        <w:b w:val="0"/>
        <w:bCs w:val="0"/>
      </w:rPr>
    </w:lvl>
    <w:lvl w:ilvl="2">
      <w:start w:val="1"/>
      <w:numFmt w:val="upperLetter"/>
      <w:lvlText w:val="%3."/>
      <w:lvlJc w:val="left"/>
      <w:pPr>
        <w:ind w:left="1080" w:firstLine="0"/>
      </w:p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3" w15:restartNumberingAfterBreak="0">
    <w:nsid w:val="11906CB5"/>
    <w:multiLevelType w:val="multilevel"/>
    <w:tmpl w:val="304EAF70"/>
    <w:lvl w:ilvl="0">
      <w:start w:val="1"/>
      <w:numFmt w:val="decimal"/>
      <w:suff w:val="nothing"/>
      <w:lvlText w:val="PART  %1"/>
      <w:lvlJc w:val="left"/>
      <w:rPr>
        <w:rFonts w:cs="Times New Roman" w:hint="default"/>
        <w:b/>
      </w:rPr>
    </w:lvl>
    <w:lvl w:ilvl="1">
      <w:start w:val="4"/>
      <w:numFmt w:val="decimal"/>
      <w:suff w:val="nothing"/>
      <w:lvlText w:val="%1.02 "/>
      <w:lvlJc w:val="left"/>
      <w:rPr>
        <w:rFonts w:cs="Times New Roman" w:hint="default"/>
      </w:rPr>
    </w:lvl>
    <w:lvl w:ilvl="2">
      <w:start w:val="1"/>
      <w:numFmt w:val="none"/>
      <w:suff w:val="nothing"/>
      <w:lvlText w:val="A."/>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 w15:restartNumberingAfterBreak="0">
    <w:nsid w:val="1575575F"/>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1AA43860"/>
    <w:multiLevelType w:val="hybridMultilevel"/>
    <w:tmpl w:val="FEDE3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34102"/>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24AC263D"/>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8" w15:restartNumberingAfterBreak="0">
    <w:nsid w:val="24F57EA2"/>
    <w:multiLevelType w:val="hybridMultilevel"/>
    <w:tmpl w:val="DE28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576F2E"/>
    <w:multiLevelType w:val="hybridMultilevel"/>
    <w:tmpl w:val="213A311C"/>
    <w:lvl w:ilvl="0" w:tplc="019CF6CC">
      <w:start w:val="1"/>
      <w:numFmt w:val="upperLetter"/>
      <w:lvlText w:val="%1."/>
      <w:lvlJc w:val="left"/>
      <w:pPr>
        <w:tabs>
          <w:tab w:val="num" w:pos="1152"/>
        </w:tabs>
        <w:ind w:left="1152" w:hanging="572"/>
      </w:pPr>
      <w:rPr>
        <w:rFonts w:cs="Times New Roman" w:hint="default"/>
      </w:rPr>
    </w:lvl>
    <w:lvl w:ilvl="1" w:tplc="0409000F">
      <w:start w:val="1"/>
      <w:numFmt w:val="decimal"/>
      <w:lvlText w:val="%2."/>
      <w:lvlJc w:val="left"/>
      <w:pPr>
        <w:tabs>
          <w:tab w:val="num" w:pos="1660"/>
        </w:tabs>
        <w:ind w:left="1660" w:hanging="360"/>
      </w:pPr>
    </w:lvl>
    <w:lvl w:ilvl="2" w:tplc="0409001B">
      <w:start w:val="1"/>
      <w:numFmt w:val="lowerRoman"/>
      <w:lvlText w:val="%3."/>
      <w:lvlJc w:val="right"/>
      <w:pPr>
        <w:tabs>
          <w:tab w:val="num" w:pos="2380"/>
        </w:tabs>
        <w:ind w:left="2380" w:hanging="180"/>
      </w:pPr>
      <w:rPr>
        <w:rFonts w:cs="Times New Roman"/>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start w:val="1"/>
      <w:numFmt w:val="lowerRoman"/>
      <w:lvlText w:val="%6."/>
      <w:lvlJc w:val="right"/>
      <w:pPr>
        <w:tabs>
          <w:tab w:val="num" w:pos="4540"/>
        </w:tabs>
        <w:ind w:left="4540" w:hanging="180"/>
      </w:pPr>
      <w:rPr>
        <w:rFonts w:cs="Times New Roman"/>
      </w:rPr>
    </w:lvl>
    <w:lvl w:ilvl="6" w:tplc="0409000F">
      <w:start w:val="1"/>
      <w:numFmt w:val="decimal"/>
      <w:lvlText w:val="%7."/>
      <w:lvlJc w:val="left"/>
      <w:pPr>
        <w:tabs>
          <w:tab w:val="num" w:pos="5260"/>
        </w:tabs>
        <w:ind w:left="5260" w:hanging="360"/>
      </w:pPr>
      <w:rPr>
        <w:rFonts w:cs="Times New Roman"/>
      </w:rPr>
    </w:lvl>
    <w:lvl w:ilvl="7" w:tplc="04090019">
      <w:start w:val="1"/>
      <w:numFmt w:val="lowerLetter"/>
      <w:lvlText w:val="%8."/>
      <w:lvlJc w:val="left"/>
      <w:pPr>
        <w:tabs>
          <w:tab w:val="num" w:pos="5980"/>
        </w:tabs>
        <w:ind w:left="5980" w:hanging="360"/>
      </w:pPr>
      <w:rPr>
        <w:rFonts w:cs="Times New Roman"/>
      </w:rPr>
    </w:lvl>
    <w:lvl w:ilvl="8" w:tplc="0409001B">
      <w:start w:val="1"/>
      <w:numFmt w:val="lowerRoman"/>
      <w:lvlText w:val="%9."/>
      <w:lvlJc w:val="right"/>
      <w:pPr>
        <w:tabs>
          <w:tab w:val="num" w:pos="6700"/>
        </w:tabs>
        <w:ind w:left="6700" w:hanging="180"/>
      </w:pPr>
      <w:rPr>
        <w:rFonts w:cs="Times New Roman"/>
      </w:rPr>
    </w:lvl>
  </w:abstractNum>
  <w:abstractNum w:abstractNumId="10" w15:restartNumberingAfterBreak="0">
    <w:nsid w:val="2B3D0D24"/>
    <w:multiLevelType w:val="multilevel"/>
    <w:tmpl w:val="DA627D92"/>
    <w:lvl w:ilvl="0">
      <w:start w:val="1"/>
      <w:numFmt w:val="decimal"/>
      <w:suff w:val="nothing"/>
      <w:lvlText w:val="PART %1"/>
      <w:lvlJc w:val="left"/>
      <w:pPr>
        <w:ind w:left="0" w:firstLine="0"/>
      </w:pPr>
    </w:lvl>
    <w:lvl w:ilvl="1">
      <w:start w:val="1"/>
      <w:numFmt w:val="decimal"/>
      <w:lvlText w:val="%1.%2"/>
      <w:lvlJc w:val="left"/>
      <w:pPr>
        <w:ind w:left="0" w:firstLine="0"/>
      </w:pPr>
      <w:rPr>
        <w:rFonts w:cs="Times New Roman" w:hint="default"/>
        <w:b w:val="0"/>
        <w:bCs w:val="0"/>
      </w:rPr>
    </w:lvl>
    <w:lvl w:ilvl="2">
      <w:start w:val="1"/>
      <w:numFmt w:val="upperLetter"/>
      <w:lvlText w:val="%3."/>
      <w:lvlJc w:val="left"/>
      <w:pPr>
        <w:ind w:left="1080" w:firstLine="0"/>
      </w:p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1" w15:restartNumberingAfterBreak="0">
    <w:nsid w:val="300C6A82"/>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2B92A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3E25F8"/>
    <w:multiLevelType w:val="hybridMultilevel"/>
    <w:tmpl w:val="C628A4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965179"/>
    <w:multiLevelType w:val="multilevel"/>
    <w:tmpl w:val="CC02E27E"/>
    <w:lvl w:ilvl="0">
      <w:start w:val="1"/>
      <w:numFmt w:val="decimal"/>
      <w:suff w:val="nothing"/>
      <w:lvlText w:val="PART  %1"/>
      <w:lvlJc w:val="left"/>
      <w:rPr>
        <w:rFonts w:cs="Times New Roman" w:hint="default"/>
      </w:rPr>
    </w:lvl>
    <w:lvl w:ilvl="1">
      <w:start w:val="8"/>
      <w:numFmt w:val="decimal"/>
      <w:suff w:val="nothing"/>
      <w:lvlText w:val="%2%1.07 "/>
      <w:lvlJc w:val="left"/>
      <w:rPr>
        <w:rFonts w:cs="Times New Roman" w:hint="default"/>
      </w:rPr>
    </w:lvl>
    <w:lvl w:ilvl="2">
      <w:start w:val="2"/>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5" w15:restartNumberingAfterBreak="0">
    <w:nsid w:val="48C5029C"/>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6A69AB"/>
    <w:multiLevelType w:val="hybridMultilevel"/>
    <w:tmpl w:val="14706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470B11"/>
    <w:multiLevelType w:val="hybridMultilevel"/>
    <w:tmpl w:val="8B3E58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47742C"/>
    <w:multiLevelType w:val="hybridMultilevel"/>
    <w:tmpl w:val="08E0DADA"/>
    <w:lvl w:ilvl="0" w:tplc="65F61D78">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FED0D57"/>
    <w:multiLevelType w:val="hybridMultilevel"/>
    <w:tmpl w:val="2060458E"/>
    <w:lvl w:ilvl="0" w:tplc="A2BC80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1B0D5D"/>
    <w:multiLevelType w:val="multilevel"/>
    <w:tmpl w:val="BBC4CE6A"/>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080" w:firstLine="0"/>
      </w:pPr>
      <w:rPr>
        <w:rFonts w:cs="Times New Roman" w:hint="default"/>
      </w:rPr>
    </w:lvl>
    <w:lvl w:ilvl="3">
      <w:start w:val="1"/>
      <w:numFmt w:val="decimal"/>
      <w:lvlText w:val="%4."/>
      <w:lvlJc w:val="left"/>
      <w:pPr>
        <w:ind w:left="1260" w:firstLine="0"/>
      </w:pPr>
      <w:rPr>
        <w:rFonts w:cs="Times New Roman" w:hint="default"/>
      </w:rPr>
    </w:lvl>
    <w:lvl w:ilvl="4">
      <w:start w:val="1"/>
      <w:numFmt w:val="decimal"/>
      <w:lvlText w:val="%5."/>
      <w:lvlJc w:val="left"/>
      <w:pPr>
        <w:ind w:left="3870" w:hanging="1800"/>
      </w:pPr>
      <w:rPr>
        <w:rFonts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1" w15:restartNumberingAfterBreak="0">
    <w:nsid w:val="5BB152F8"/>
    <w:multiLevelType w:val="hybridMultilevel"/>
    <w:tmpl w:val="4DF29B34"/>
    <w:lvl w:ilvl="0" w:tplc="CC64B9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F284A"/>
    <w:multiLevelType w:val="hybridMultilevel"/>
    <w:tmpl w:val="9028E5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FF2ED6"/>
    <w:multiLevelType w:val="hybridMultilevel"/>
    <w:tmpl w:val="16725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77333B"/>
    <w:multiLevelType w:val="hybridMultilevel"/>
    <w:tmpl w:val="45843684"/>
    <w:lvl w:ilvl="0" w:tplc="6D828D3E">
      <w:start w:val="1"/>
      <w:numFmt w:val="upperLetter"/>
      <w:lvlText w:val="%1."/>
      <w:lvlJc w:val="left"/>
      <w:pPr>
        <w:tabs>
          <w:tab w:val="num" w:pos="1224"/>
        </w:tabs>
        <w:ind w:left="1224" w:hanging="64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15:restartNumberingAfterBreak="0">
    <w:nsid w:val="6C9972B1"/>
    <w:multiLevelType w:val="multilevel"/>
    <w:tmpl w:val="87904536"/>
    <w:lvl w:ilvl="0">
      <w:start w:val="1"/>
      <w:numFmt w:val="decimal"/>
      <w:pStyle w:val="Level1"/>
      <w:lvlText w:val="PART %1"/>
      <w:lvlJc w:val="left"/>
      <w:pPr>
        <w:ind w:left="0" w:firstLine="0"/>
      </w:pPr>
      <w:rPr>
        <w:rFonts w:cs="Times New Roman" w:hint="default"/>
      </w:rPr>
    </w:lvl>
    <w:lvl w:ilvl="1">
      <w:start w:val="1"/>
      <w:numFmt w:val="decimal"/>
      <w:pStyle w:val="Level2"/>
      <w:lvlText w:val="%1.%2"/>
      <w:lvlJc w:val="left"/>
      <w:pPr>
        <w:ind w:left="720" w:hanging="720"/>
      </w:pPr>
    </w:lvl>
    <w:lvl w:ilvl="2">
      <w:start w:val="1"/>
      <w:numFmt w:val="upperLetter"/>
      <w:pStyle w:val="Level3"/>
      <w:lvlText w:val="%3."/>
      <w:lvlJc w:val="left"/>
      <w:pPr>
        <w:ind w:left="1080" w:hanging="360"/>
      </w:pPr>
      <w:rPr>
        <w:rFonts w:cs="Times New Roman" w:hint="default"/>
      </w:rPr>
    </w:lvl>
    <w:lvl w:ilvl="3">
      <w:start w:val="1"/>
      <w:numFmt w:val="decimal"/>
      <w:pStyle w:val="Level4"/>
      <w:lvlText w:val="%4."/>
      <w:lvlJc w:val="left"/>
      <w:pPr>
        <w:ind w:left="1440" w:hanging="360"/>
      </w:pPr>
      <w:rPr>
        <w:rFonts w:cs="Times New Roman" w:hint="default"/>
      </w:rPr>
    </w:lvl>
    <w:lvl w:ilvl="4">
      <w:start w:val="1"/>
      <w:numFmt w:val="lowerLetter"/>
      <w:pStyle w:val="Level5"/>
      <w:lvlText w:val="%5."/>
      <w:lvlJc w:val="left"/>
      <w:pPr>
        <w:ind w:left="1800" w:hanging="360"/>
      </w:pPr>
      <w:rPr>
        <w:rFonts w:hint="default"/>
      </w:rPr>
    </w:lvl>
    <w:lvl w:ilvl="5">
      <w:start w:val="1"/>
      <w:numFmt w:val="lowerRoman"/>
      <w:pStyle w:val="Level6"/>
      <w:lvlText w:val="%6)"/>
      <w:lvlJc w:val="left"/>
      <w:pPr>
        <w:ind w:left="2160" w:hanging="36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6" w15:restartNumberingAfterBreak="0">
    <w:nsid w:val="6D662511"/>
    <w:multiLevelType w:val="hybridMultilevel"/>
    <w:tmpl w:val="917CC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1F6526"/>
    <w:multiLevelType w:val="multilevel"/>
    <w:tmpl w:val="C1800298"/>
    <w:lvl w:ilvl="0">
      <w:start w:val="1"/>
      <w:numFmt w:val="decimal"/>
      <w:suff w:val="nothing"/>
      <w:lvlText w:val="PART  %1"/>
      <w:lvlJc w:val="left"/>
      <w:rPr>
        <w:rFonts w:cs="Times New Roman" w:hint="default"/>
      </w:rPr>
    </w:lvl>
    <w:lvl w:ilvl="1">
      <w:start w:val="1"/>
      <w:numFmt w:val="decimal"/>
      <w:suff w:val="nothing"/>
      <w:lvlText w:val="%1.0%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sz w:val="20"/>
        <w:szCs w:val="20"/>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8" w15:restartNumberingAfterBreak="0">
    <w:nsid w:val="7C466CE2"/>
    <w:multiLevelType w:val="hybridMultilevel"/>
    <w:tmpl w:val="D51E7B26"/>
    <w:lvl w:ilvl="0" w:tplc="BB9CD0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DB14464"/>
    <w:multiLevelType w:val="multilevel"/>
    <w:tmpl w:val="A3C0A66C"/>
    <w:lvl w:ilvl="0">
      <w:start w:val="1"/>
      <w:numFmt w:val="decimal"/>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1260" w:hanging="540"/>
      </w:pPr>
      <w:rPr>
        <w:rFonts w:cs="Times New Roman" w:hint="default"/>
      </w:rPr>
    </w:lvl>
    <w:lvl w:ilvl="3">
      <w:start w:val="1"/>
      <w:numFmt w:val="decimal"/>
      <w:lvlText w:val="%4."/>
      <w:lvlJc w:val="left"/>
      <w:pPr>
        <w:ind w:left="1620" w:hanging="540"/>
      </w:pPr>
      <w:rPr>
        <w:rFonts w:cs="Times New Roman" w:hint="default"/>
      </w:rPr>
    </w:lvl>
    <w:lvl w:ilvl="4">
      <w:start w:val="1"/>
      <w:numFmt w:val="lowerLetter"/>
      <w:lvlText w:val="%5."/>
      <w:lvlJc w:val="left"/>
      <w:pPr>
        <w:ind w:left="2160" w:hanging="540"/>
      </w:pPr>
      <w:rPr>
        <w:rFonts w:hint="default"/>
      </w:rPr>
    </w:lvl>
    <w:lvl w:ilvl="5">
      <w:start w:val="1"/>
      <w:numFmt w:val="lowerRoman"/>
      <w:lvlText w:val="%6)"/>
      <w:lvlJc w:val="left"/>
      <w:pPr>
        <w:ind w:left="2520" w:hanging="36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16cid:durableId="152914738">
    <w:abstractNumId w:val="2"/>
  </w:num>
  <w:num w:numId="2" w16cid:durableId="204954534">
    <w:abstractNumId w:val="25"/>
  </w:num>
  <w:num w:numId="3" w16cid:durableId="1919173876">
    <w:abstractNumId w:val="0"/>
  </w:num>
  <w:num w:numId="4" w16cid:durableId="406727319">
    <w:abstractNumId w:val="9"/>
  </w:num>
  <w:num w:numId="5" w16cid:durableId="2076466952">
    <w:abstractNumId w:val="0"/>
  </w:num>
  <w:num w:numId="6" w16cid:durableId="841815749">
    <w:abstractNumId w:val="24"/>
  </w:num>
  <w:num w:numId="7" w16cid:durableId="54670875">
    <w:abstractNumId w:val="11"/>
  </w:num>
  <w:num w:numId="8" w16cid:durableId="82993356">
    <w:abstractNumId w:val="28"/>
  </w:num>
  <w:num w:numId="9" w16cid:durableId="706294797">
    <w:abstractNumId w:val="15"/>
  </w:num>
  <w:num w:numId="10" w16cid:durableId="1249726921">
    <w:abstractNumId w:val="6"/>
  </w:num>
  <w:num w:numId="11" w16cid:durableId="1483232562">
    <w:abstractNumId w:val="27"/>
  </w:num>
  <w:num w:numId="12" w16cid:durableId="1437941793">
    <w:abstractNumId w:val="3"/>
  </w:num>
  <w:num w:numId="13" w16cid:durableId="1685202359">
    <w:abstractNumId w:val="14"/>
  </w:num>
  <w:num w:numId="14" w16cid:durableId="1493175291">
    <w:abstractNumId w:val="3"/>
    <w:lvlOverride w:ilvl="0">
      <w:lvl w:ilvl="0">
        <w:start w:val="1"/>
        <w:numFmt w:val="decimal"/>
        <w:suff w:val="nothing"/>
        <w:lvlText w:val="PART  %1"/>
        <w:lvlJc w:val="left"/>
        <w:rPr>
          <w:rFonts w:cs="Times New Roman" w:hint="default"/>
        </w:rPr>
      </w:lvl>
    </w:lvlOverride>
    <w:lvlOverride w:ilvl="1">
      <w:lvl w:ilvl="1">
        <w:start w:val="4"/>
        <w:numFmt w:val="decimal"/>
        <w:suff w:val="nothing"/>
        <w:lvlText w:val="%1.07 "/>
        <w:lvlJc w:val="left"/>
        <w:rPr>
          <w:rFonts w:cs="Times New Roman" w:hint="default"/>
        </w:rPr>
      </w:lvl>
    </w:lvlOverride>
    <w:lvlOverride w:ilvl="2">
      <w:lvl w:ilvl="2">
        <w:start w:val="1"/>
        <w:numFmt w:val="none"/>
        <w:suff w:val="nothing"/>
        <w:lvlText w:val="C."/>
        <w:lvlJc w:val="left"/>
        <w:rPr>
          <w:rFonts w:cs="Times New Roman" w:hint="default"/>
        </w:rPr>
      </w:lvl>
    </w:lvlOverride>
    <w:lvlOverride w:ilvl="3">
      <w:lvl w:ilvl="3">
        <w:start w:val="1"/>
        <w:numFmt w:val="decimal"/>
        <w:suff w:val="nothing"/>
        <w:lvlText w:val="%4."/>
        <w:lvlJc w:val="left"/>
        <w:rPr>
          <w:rFonts w:cs="Times New Roman" w:hint="default"/>
        </w:rPr>
      </w:lvl>
    </w:lvlOverride>
    <w:lvlOverride w:ilvl="4">
      <w:lvl w:ilvl="4">
        <w:start w:val="1"/>
        <w:numFmt w:val="lowerLetter"/>
        <w:suff w:val="nothing"/>
        <w:lvlText w:val="%5."/>
        <w:lvlJc w:val="left"/>
        <w:rPr>
          <w:rFonts w:cs="Times New Roman" w:hint="default"/>
        </w:rPr>
      </w:lvl>
    </w:lvlOverride>
    <w:lvlOverride w:ilvl="5">
      <w:lvl w:ilvl="5">
        <w:start w:val="1"/>
        <w:numFmt w:val="decimal"/>
        <w:suff w:val="nothing"/>
        <w:lvlText w:val="%6)"/>
        <w:lvlJc w:val="left"/>
        <w:rPr>
          <w:rFonts w:cs="Times New Roman" w:hint="default"/>
        </w:rPr>
      </w:lvl>
    </w:lvlOverride>
    <w:lvlOverride w:ilvl="6">
      <w:lvl w:ilvl="6">
        <w:start w:val="1"/>
        <w:numFmt w:val="lowerLetter"/>
        <w:suff w:val="nothing"/>
        <w:lvlText w:val="%7)"/>
        <w:lvlJc w:val="left"/>
        <w:rPr>
          <w:rFonts w:cs="Times New Roman" w:hint="default"/>
        </w:rPr>
      </w:lvl>
    </w:lvlOverride>
    <w:lvlOverride w:ilvl="7">
      <w:lvl w:ilvl="7">
        <w:start w:val="1"/>
        <w:numFmt w:val="decimal"/>
        <w:suff w:val="nothing"/>
        <w:lvlText w:val="%8)"/>
        <w:lvlJc w:val="left"/>
        <w:rPr>
          <w:rFonts w:cs="Times New Roman" w:hint="default"/>
        </w:rPr>
      </w:lvl>
    </w:lvlOverride>
    <w:lvlOverride w:ilvl="8">
      <w:lvl w:ilvl="8">
        <w:start w:val="1"/>
        <w:numFmt w:val="lowerLetter"/>
        <w:suff w:val="nothing"/>
        <w:lvlText w:val="%9)"/>
        <w:lvlJc w:val="left"/>
        <w:rPr>
          <w:rFonts w:cs="Times New Roman" w:hint="default"/>
        </w:rPr>
      </w:lvl>
    </w:lvlOverride>
  </w:num>
  <w:num w:numId="15" w16cid:durableId="1817142345">
    <w:abstractNumId w:val="7"/>
  </w:num>
  <w:num w:numId="16" w16cid:durableId="1503157377">
    <w:abstractNumId w:val="20"/>
  </w:num>
  <w:num w:numId="17" w16cid:durableId="54742222">
    <w:abstractNumId w:val="18"/>
  </w:num>
  <w:num w:numId="18" w16cid:durableId="1049183674">
    <w:abstractNumId w:val="1"/>
  </w:num>
  <w:num w:numId="19" w16cid:durableId="1143355968">
    <w:abstractNumId w:val="19"/>
  </w:num>
  <w:num w:numId="20" w16cid:durableId="685791008">
    <w:abstractNumId w:val="13"/>
  </w:num>
  <w:num w:numId="21" w16cid:durableId="742723880">
    <w:abstractNumId w:val="5"/>
  </w:num>
  <w:num w:numId="22" w16cid:durableId="1307706116">
    <w:abstractNumId w:val="4"/>
  </w:num>
  <w:num w:numId="23" w16cid:durableId="145556833">
    <w:abstractNumId w:val="25"/>
    <w:lvlOverride w:ilvl="0">
      <w:lvl w:ilvl="0">
        <w:start w:val="1"/>
        <w:numFmt w:val="decimal"/>
        <w:pStyle w:val="Level1"/>
        <w:suff w:val="nothing"/>
        <w:lvlText w:val="PART %1"/>
        <w:lvlJc w:val="left"/>
        <w:pPr>
          <w:ind w:left="0" w:firstLine="0"/>
        </w:pPr>
        <w:rPr>
          <w:rFonts w:cs="Times New Roman" w:hint="default"/>
        </w:rPr>
      </w:lvl>
    </w:lvlOverride>
    <w:lvlOverride w:ilvl="1">
      <w:lvl w:ilvl="1">
        <w:start w:val="1"/>
        <w:numFmt w:val="decimal"/>
        <w:pStyle w:val="Level2"/>
        <w:lvlText w:val="%1.%2"/>
        <w:lvlJc w:val="left"/>
        <w:pPr>
          <w:ind w:left="0" w:firstLine="0"/>
        </w:pPr>
        <w:rPr>
          <w:rFonts w:cs="Times New Roman" w:hint="default"/>
        </w:rPr>
      </w:lvl>
    </w:lvlOverride>
    <w:lvlOverride w:ilvl="2">
      <w:lvl w:ilvl="2">
        <w:start w:val="1"/>
        <w:numFmt w:val="upperLetter"/>
        <w:pStyle w:val="Level3"/>
        <w:lvlText w:val="%3."/>
        <w:lvlJc w:val="left"/>
        <w:pPr>
          <w:ind w:left="720" w:firstLine="360"/>
        </w:pPr>
        <w:rPr>
          <w:rFonts w:cs="Times New Roman" w:hint="default"/>
        </w:rPr>
      </w:lvl>
    </w:lvlOverride>
    <w:lvlOverride w:ilvl="3">
      <w:lvl w:ilvl="3">
        <w:start w:val="1"/>
        <w:numFmt w:val="decimal"/>
        <w:pStyle w:val="Level4"/>
        <w:lvlText w:val="%4."/>
        <w:lvlJc w:val="left"/>
        <w:pPr>
          <w:ind w:left="1260" w:firstLine="0"/>
        </w:pPr>
        <w:rPr>
          <w:rFonts w:cs="Times New Roman" w:hint="default"/>
        </w:rPr>
      </w:lvl>
    </w:lvlOverride>
    <w:lvlOverride w:ilvl="4">
      <w:lvl w:ilvl="4">
        <w:start w:val="1"/>
        <w:numFmt w:val="decimal"/>
        <w:pStyle w:val="Level5"/>
        <w:lvlText w:val="%5."/>
        <w:lvlJc w:val="left"/>
        <w:pPr>
          <w:ind w:left="3870" w:hanging="1800"/>
        </w:pPr>
        <w:rPr>
          <w:rFonts w:hint="default"/>
        </w:rPr>
      </w:lvl>
    </w:lvlOverride>
    <w:lvlOverride w:ilvl="5">
      <w:lvl w:ilvl="5">
        <w:start w:val="1"/>
        <w:numFmt w:val="decimal"/>
        <w:pStyle w:val="Level6"/>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24" w16cid:durableId="1042024685">
    <w:abstractNumId w:val="25"/>
    <w:lvlOverride w:ilvl="0">
      <w:lvl w:ilvl="0">
        <w:start w:val="1"/>
        <w:numFmt w:val="decimal"/>
        <w:pStyle w:val="Level1"/>
        <w:suff w:val="nothing"/>
        <w:lvlText w:val="PART %1"/>
        <w:lvlJc w:val="left"/>
        <w:pPr>
          <w:ind w:left="1620" w:hanging="1620"/>
        </w:pPr>
        <w:rPr>
          <w:rFonts w:cs="Times New Roman" w:hint="default"/>
        </w:rPr>
      </w:lvl>
    </w:lvlOverride>
    <w:lvlOverride w:ilvl="1">
      <w:lvl w:ilvl="1">
        <w:start w:val="1"/>
        <w:numFmt w:val="decimal"/>
        <w:pStyle w:val="Level2"/>
        <w:lvlText w:val="%1.%2"/>
        <w:lvlJc w:val="left"/>
        <w:pPr>
          <w:ind w:left="720" w:hanging="720"/>
        </w:pPr>
        <w:rPr>
          <w:rFonts w:cs="Times New Roman" w:hint="default"/>
        </w:rPr>
      </w:lvl>
    </w:lvlOverride>
    <w:lvlOverride w:ilvl="2">
      <w:lvl w:ilvl="2">
        <w:start w:val="1"/>
        <w:numFmt w:val="upperLetter"/>
        <w:pStyle w:val="Level3"/>
        <w:lvlText w:val="%3."/>
        <w:lvlJc w:val="left"/>
        <w:pPr>
          <w:ind w:left="1267" w:hanging="547"/>
        </w:pPr>
        <w:rPr>
          <w:rFonts w:cs="Times New Roman" w:hint="default"/>
        </w:rPr>
      </w:lvl>
    </w:lvlOverride>
    <w:lvlOverride w:ilvl="3">
      <w:lvl w:ilvl="3">
        <w:start w:val="1"/>
        <w:numFmt w:val="decimal"/>
        <w:pStyle w:val="Level4"/>
        <w:lvlText w:val="%4."/>
        <w:lvlJc w:val="left"/>
        <w:pPr>
          <w:ind w:left="1620" w:hanging="360"/>
        </w:pPr>
        <w:rPr>
          <w:rFonts w:cs="Times New Roman" w:hint="default"/>
        </w:rPr>
      </w:lvl>
    </w:lvlOverride>
    <w:lvlOverride w:ilvl="4">
      <w:lvl w:ilvl="4">
        <w:start w:val="1"/>
        <w:numFmt w:val="lowerLetter"/>
        <w:pStyle w:val="Level5"/>
        <w:lvlText w:val="%5."/>
        <w:lvlJc w:val="left"/>
        <w:pPr>
          <w:ind w:left="2160" w:hanging="540"/>
        </w:pPr>
        <w:rPr>
          <w:rFonts w:hint="default"/>
        </w:rPr>
      </w:lvl>
    </w:lvlOverride>
    <w:lvlOverride w:ilvl="5">
      <w:lvl w:ilvl="5">
        <w:start w:val="1"/>
        <w:numFmt w:val="lowerRoman"/>
        <w:pStyle w:val="Level6"/>
        <w:lvlText w:val="%6)"/>
        <w:lvlJc w:val="left"/>
        <w:pPr>
          <w:ind w:left="2520" w:hanging="36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none"/>
        <w:lvlText w:val=""/>
        <w:lvlJc w:val="left"/>
        <w:pPr>
          <w:ind w:left="0" w:firstLine="0"/>
        </w:pPr>
        <w:rPr>
          <w:rFonts w:cs="Times New Roman" w:hint="default"/>
        </w:rPr>
      </w:lvl>
    </w:lvlOverride>
  </w:num>
  <w:num w:numId="25" w16cid:durableId="1372652167">
    <w:abstractNumId w:val="29"/>
  </w:num>
  <w:num w:numId="26" w16cid:durableId="1308977522">
    <w:abstractNumId w:val="21"/>
  </w:num>
  <w:num w:numId="27" w16cid:durableId="16577618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852414">
    <w:abstractNumId w:val="16"/>
  </w:num>
  <w:num w:numId="29" w16cid:durableId="1463306391">
    <w:abstractNumId w:val="22"/>
  </w:num>
  <w:num w:numId="30" w16cid:durableId="108594500">
    <w:abstractNumId w:val="26"/>
  </w:num>
  <w:num w:numId="31" w16cid:durableId="257761275">
    <w:abstractNumId w:val="17"/>
  </w:num>
  <w:num w:numId="32" w16cid:durableId="12578613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107452">
    <w:abstractNumId w:val="8"/>
  </w:num>
  <w:num w:numId="34" w16cid:durableId="2066174985">
    <w:abstractNumId w:val="23"/>
  </w:num>
  <w:num w:numId="35" w16cid:durableId="1255674704">
    <w:abstractNumId w:val="12"/>
  </w:num>
  <w:num w:numId="36" w16cid:durableId="280191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3277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7665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68809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69530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8351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6109151">
    <w:abstractNumId w:val="10"/>
  </w:num>
  <w:num w:numId="43" w16cid:durableId="1993169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68369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48377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31525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49427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32"/>
    <w:rsid w:val="0000089F"/>
    <w:rsid w:val="0000792E"/>
    <w:rsid w:val="00011CE5"/>
    <w:rsid w:val="00021A3D"/>
    <w:rsid w:val="0002294E"/>
    <w:rsid w:val="00023CAA"/>
    <w:rsid w:val="00026EA4"/>
    <w:rsid w:val="00037C52"/>
    <w:rsid w:val="000425D8"/>
    <w:rsid w:val="000436D2"/>
    <w:rsid w:val="00047563"/>
    <w:rsid w:val="0005057F"/>
    <w:rsid w:val="00052926"/>
    <w:rsid w:val="00055685"/>
    <w:rsid w:val="00055891"/>
    <w:rsid w:val="00056B69"/>
    <w:rsid w:val="00060C95"/>
    <w:rsid w:val="00061695"/>
    <w:rsid w:val="00063E56"/>
    <w:rsid w:val="0006492F"/>
    <w:rsid w:val="00065147"/>
    <w:rsid w:val="0006570E"/>
    <w:rsid w:val="000675F9"/>
    <w:rsid w:val="00070623"/>
    <w:rsid w:val="00074A75"/>
    <w:rsid w:val="00080581"/>
    <w:rsid w:val="00080F03"/>
    <w:rsid w:val="00082037"/>
    <w:rsid w:val="0008402A"/>
    <w:rsid w:val="0008762F"/>
    <w:rsid w:val="00087E2C"/>
    <w:rsid w:val="00094C69"/>
    <w:rsid w:val="00097B93"/>
    <w:rsid w:val="000A546F"/>
    <w:rsid w:val="000A5F24"/>
    <w:rsid w:val="000B4130"/>
    <w:rsid w:val="000B46AA"/>
    <w:rsid w:val="000B5479"/>
    <w:rsid w:val="000B6EF1"/>
    <w:rsid w:val="000B7131"/>
    <w:rsid w:val="000C7149"/>
    <w:rsid w:val="000C75C4"/>
    <w:rsid w:val="000D1814"/>
    <w:rsid w:val="000D3356"/>
    <w:rsid w:val="000E1334"/>
    <w:rsid w:val="000E1A58"/>
    <w:rsid w:val="000F25D3"/>
    <w:rsid w:val="0010058A"/>
    <w:rsid w:val="00100C91"/>
    <w:rsid w:val="0010404B"/>
    <w:rsid w:val="00110B66"/>
    <w:rsid w:val="001147BC"/>
    <w:rsid w:val="001178E0"/>
    <w:rsid w:val="00117B18"/>
    <w:rsid w:val="00123BA4"/>
    <w:rsid w:val="001257CA"/>
    <w:rsid w:val="00125E31"/>
    <w:rsid w:val="00126424"/>
    <w:rsid w:val="00131E6B"/>
    <w:rsid w:val="001336D7"/>
    <w:rsid w:val="00134F5D"/>
    <w:rsid w:val="0013770D"/>
    <w:rsid w:val="0014712A"/>
    <w:rsid w:val="00150271"/>
    <w:rsid w:val="00150B08"/>
    <w:rsid w:val="00151549"/>
    <w:rsid w:val="0015530B"/>
    <w:rsid w:val="00155DCB"/>
    <w:rsid w:val="0015718E"/>
    <w:rsid w:val="0015770E"/>
    <w:rsid w:val="00181B32"/>
    <w:rsid w:val="00182E0F"/>
    <w:rsid w:val="00184939"/>
    <w:rsid w:val="00185626"/>
    <w:rsid w:val="0019023A"/>
    <w:rsid w:val="001947DE"/>
    <w:rsid w:val="001A0908"/>
    <w:rsid w:val="001A411F"/>
    <w:rsid w:val="001B1F69"/>
    <w:rsid w:val="001B3220"/>
    <w:rsid w:val="001B7242"/>
    <w:rsid w:val="001C23E6"/>
    <w:rsid w:val="001C522E"/>
    <w:rsid w:val="001D1DD9"/>
    <w:rsid w:val="001D4FAF"/>
    <w:rsid w:val="001E0844"/>
    <w:rsid w:val="001E1C64"/>
    <w:rsid w:val="001E28D4"/>
    <w:rsid w:val="001E2EF0"/>
    <w:rsid w:val="001E52BD"/>
    <w:rsid w:val="001F2787"/>
    <w:rsid w:val="001F385E"/>
    <w:rsid w:val="001F67E5"/>
    <w:rsid w:val="002013D6"/>
    <w:rsid w:val="00203E7F"/>
    <w:rsid w:val="00205B68"/>
    <w:rsid w:val="002120BD"/>
    <w:rsid w:val="00216946"/>
    <w:rsid w:val="00217E55"/>
    <w:rsid w:val="00221D66"/>
    <w:rsid w:val="0023100B"/>
    <w:rsid w:val="002326FA"/>
    <w:rsid w:val="00236855"/>
    <w:rsid w:val="0024216C"/>
    <w:rsid w:val="00245E76"/>
    <w:rsid w:val="002535D6"/>
    <w:rsid w:val="002548EE"/>
    <w:rsid w:val="00254EEE"/>
    <w:rsid w:val="0025621C"/>
    <w:rsid w:val="00256B9D"/>
    <w:rsid w:val="00257993"/>
    <w:rsid w:val="00261804"/>
    <w:rsid w:val="0026255B"/>
    <w:rsid w:val="0026296E"/>
    <w:rsid w:val="002638E8"/>
    <w:rsid w:val="00265A7F"/>
    <w:rsid w:val="00267018"/>
    <w:rsid w:val="0027011B"/>
    <w:rsid w:val="002703E2"/>
    <w:rsid w:val="00274379"/>
    <w:rsid w:val="00275137"/>
    <w:rsid w:val="002777D9"/>
    <w:rsid w:val="00280563"/>
    <w:rsid w:val="002807EC"/>
    <w:rsid w:val="00281C8F"/>
    <w:rsid w:val="0028351F"/>
    <w:rsid w:val="0028530E"/>
    <w:rsid w:val="002859C3"/>
    <w:rsid w:val="0028787C"/>
    <w:rsid w:val="00287FB2"/>
    <w:rsid w:val="002906CB"/>
    <w:rsid w:val="0029149B"/>
    <w:rsid w:val="002925E2"/>
    <w:rsid w:val="00292DF9"/>
    <w:rsid w:val="0029442B"/>
    <w:rsid w:val="002A1248"/>
    <w:rsid w:val="002A18DB"/>
    <w:rsid w:val="002A5CCD"/>
    <w:rsid w:val="002A641F"/>
    <w:rsid w:val="002B0D71"/>
    <w:rsid w:val="002B570C"/>
    <w:rsid w:val="002C689C"/>
    <w:rsid w:val="002D2E81"/>
    <w:rsid w:val="002D3013"/>
    <w:rsid w:val="002D41AA"/>
    <w:rsid w:val="002E1CF8"/>
    <w:rsid w:val="002E32CA"/>
    <w:rsid w:val="002E37EE"/>
    <w:rsid w:val="00314169"/>
    <w:rsid w:val="00315197"/>
    <w:rsid w:val="003167A6"/>
    <w:rsid w:val="00324241"/>
    <w:rsid w:val="00325653"/>
    <w:rsid w:val="003259BF"/>
    <w:rsid w:val="0033353A"/>
    <w:rsid w:val="003401C0"/>
    <w:rsid w:val="0034250D"/>
    <w:rsid w:val="003430FC"/>
    <w:rsid w:val="003458C5"/>
    <w:rsid w:val="0035372E"/>
    <w:rsid w:val="00355E28"/>
    <w:rsid w:val="00357AE3"/>
    <w:rsid w:val="00360F63"/>
    <w:rsid w:val="003625E2"/>
    <w:rsid w:val="00363269"/>
    <w:rsid w:val="0036513D"/>
    <w:rsid w:val="00366C8B"/>
    <w:rsid w:val="00370FC1"/>
    <w:rsid w:val="00371945"/>
    <w:rsid w:val="0037286D"/>
    <w:rsid w:val="00380AB6"/>
    <w:rsid w:val="00383CE8"/>
    <w:rsid w:val="0038533C"/>
    <w:rsid w:val="0038634C"/>
    <w:rsid w:val="0039024E"/>
    <w:rsid w:val="00390469"/>
    <w:rsid w:val="003A4B9D"/>
    <w:rsid w:val="003A600C"/>
    <w:rsid w:val="003A6A2F"/>
    <w:rsid w:val="003B1EB2"/>
    <w:rsid w:val="003C0C59"/>
    <w:rsid w:val="003C1EF5"/>
    <w:rsid w:val="003C5A84"/>
    <w:rsid w:val="003C64FF"/>
    <w:rsid w:val="003D4DB2"/>
    <w:rsid w:val="003D5918"/>
    <w:rsid w:val="003E5B45"/>
    <w:rsid w:val="003F03C2"/>
    <w:rsid w:val="00406C1B"/>
    <w:rsid w:val="00407B75"/>
    <w:rsid w:val="0041042D"/>
    <w:rsid w:val="00413B48"/>
    <w:rsid w:val="00420E46"/>
    <w:rsid w:val="004242BE"/>
    <w:rsid w:val="004253AF"/>
    <w:rsid w:val="00425A45"/>
    <w:rsid w:val="00426469"/>
    <w:rsid w:val="00437812"/>
    <w:rsid w:val="004404E8"/>
    <w:rsid w:val="00443027"/>
    <w:rsid w:val="00445B81"/>
    <w:rsid w:val="004463AF"/>
    <w:rsid w:val="00460F21"/>
    <w:rsid w:val="0046378E"/>
    <w:rsid w:val="00466023"/>
    <w:rsid w:val="004716C2"/>
    <w:rsid w:val="004743E8"/>
    <w:rsid w:val="00483BCA"/>
    <w:rsid w:val="00483DBE"/>
    <w:rsid w:val="00484A4A"/>
    <w:rsid w:val="0048586D"/>
    <w:rsid w:val="00487BCE"/>
    <w:rsid w:val="004909E1"/>
    <w:rsid w:val="004A0450"/>
    <w:rsid w:val="004A0740"/>
    <w:rsid w:val="004A0A4E"/>
    <w:rsid w:val="004A40B2"/>
    <w:rsid w:val="004A7EE7"/>
    <w:rsid w:val="004A7F23"/>
    <w:rsid w:val="004B4FC9"/>
    <w:rsid w:val="004C4D7D"/>
    <w:rsid w:val="004C71F4"/>
    <w:rsid w:val="004D38AD"/>
    <w:rsid w:val="004D505B"/>
    <w:rsid w:val="004E1E40"/>
    <w:rsid w:val="004E785E"/>
    <w:rsid w:val="004E7DF9"/>
    <w:rsid w:val="004F42B9"/>
    <w:rsid w:val="004F650E"/>
    <w:rsid w:val="004F66AB"/>
    <w:rsid w:val="004F7146"/>
    <w:rsid w:val="00503A79"/>
    <w:rsid w:val="005065C1"/>
    <w:rsid w:val="00507ED9"/>
    <w:rsid w:val="005129ED"/>
    <w:rsid w:val="00512F86"/>
    <w:rsid w:val="00513079"/>
    <w:rsid w:val="005139A9"/>
    <w:rsid w:val="00515E8A"/>
    <w:rsid w:val="00526865"/>
    <w:rsid w:val="00537801"/>
    <w:rsid w:val="00537821"/>
    <w:rsid w:val="005525C1"/>
    <w:rsid w:val="00560909"/>
    <w:rsid w:val="00563A81"/>
    <w:rsid w:val="00565126"/>
    <w:rsid w:val="00577880"/>
    <w:rsid w:val="005811B7"/>
    <w:rsid w:val="00582CB9"/>
    <w:rsid w:val="0058582B"/>
    <w:rsid w:val="0059120E"/>
    <w:rsid w:val="005A0EE6"/>
    <w:rsid w:val="005A15B7"/>
    <w:rsid w:val="005A5FAF"/>
    <w:rsid w:val="005B058D"/>
    <w:rsid w:val="005B1834"/>
    <w:rsid w:val="005B47CB"/>
    <w:rsid w:val="005B765D"/>
    <w:rsid w:val="005B7A2C"/>
    <w:rsid w:val="005B7AA8"/>
    <w:rsid w:val="005C0F2C"/>
    <w:rsid w:val="005C4D2C"/>
    <w:rsid w:val="005D76AA"/>
    <w:rsid w:val="005E1A46"/>
    <w:rsid w:val="005E48EF"/>
    <w:rsid w:val="00606F66"/>
    <w:rsid w:val="00611231"/>
    <w:rsid w:val="00612F43"/>
    <w:rsid w:val="0061304A"/>
    <w:rsid w:val="0062189C"/>
    <w:rsid w:val="0062333C"/>
    <w:rsid w:val="00634EF0"/>
    <w:rsid w:val="006371F5"/>
    <w:rsid w:val="00644217"/>
    <w:rsid w:val="00646716"/>
    <w:rsid w:val="0065027B"/>
    <w:rsid w:val="006531A3"/>
    <w:rsid w:val="00653627"/>
    <w:rsid w:val="006557F3"/>
    <w:rsid w:val="00660DE8"/>
    <w:rsid w:val="0066211E"/>
    <w:rsid w:val="00666018"/>
    <w:rsid w:val="00677003"/>
    <w:rsid w:val="0067765E"/>
    <w:rsid w:val="006778D0"/>
    <w:rsid w:val="00677928"/>
    <w:rsid w:val="0068242B"/>
    <w:rsid w:val="006825C8"/>
    <w:rsid w:val="0068380E"/>
    <w:rsid w:val="00684ADE"/>
    <w:rsid w:val="00692FCE"/>
    <w:rsid w:val="0069349D"/>
    <w:rsid w:val="00694563"/>
    <w:rsid w:val="00695E45"/>
    <w:rsid w:val="00695E4A"/>
    <w:rsid w:val="00696AA9"/>
    <w:rsid w:val="006A18DA"/>
    <w:rsid w:val="006A1E11"/>
    <w:rsid w:val="006A52D9"/>
    <w:rsid w:val="006A5BA6"/>
    <w:rsid w:val="006A62E9"/>
    <w:rsid w:val="006A7C43"/>
    <w:rsid w:val="006B234F"/>
    <w:rsid w:val="006C298C"/>
    <w:rsid w:val="006D7CE7"/>
    <w:rsid w:val="006E0CCD"/>
    <w:rsid w:val="006E148C"/>
    <w:rsid w:val="006E3DFC"/>
    <w:rsid w:val="006E631D"/>
    <w:rsid w:val="006E65D7"/>
    <w:rsid w:val="006F1350"/>
    <w:rsid w:val="006F320F"/>
    <w:rsid w:val="006F4FA3"/>
    <w:rsid w:val="006F65DF"/>
    <w:rsid w:val="00702282"/>
    <w:rsid w:val="0070480D"/>
    <w:rsid w:val="00706A32"/>
    <w:rsid w:val="00711B78"/>
    <w:rsid w:val="00714B20"/>
    <w:rsid w:val="00715F40"/>
    <w:rsid w:val="00717B59"/>
    <w:rsid w:val="00721609"/>
    <w:rsid w:val="00723DC9"/>
    <w:rsid w:val="007319FE"/>
    <w:rsid w:val="00736687"/>
    <w:rsid w:val="007468D4"/>
    <w:rsid w:val="0075156D"/>
    <w:rsid w:val="0075429A"/>
    <w:rsid w:val="00754774"/>
    <w:rsid w:val="007549AC"/>
    <w:rsid w:val="00755DB8"/>
    <w:rsid w:val="00760330"/>
    <w:rsid w:val="00764B7B"/>
    <w:rsid w:val="00765552"/>
    <w:rsid w:val="00771C43"/>
    <w:rsid w:val="007767B1"/>
    <w:rsid w:val="00782A25"/>
    <w:rsid w:val="00782B52"/>
    <w:rsid w:val="00784331"/>
    <w:rsid w:val="007854A8"/>
    <w:rsid w:val="007854E3"/>
    <w:rsid w:val="00785CED"/>
    <w:rsid w:val="00786C53"/>
    <w:rsid w:val="00793EBE"/>
    <w:rsid w:val="0079476D"/>
    <w:rsid w:val="00794803"/>
    <w:rsid w:val="007A14B9"/>
    <w:rsid w:val="007A2332"/>
    <w:rsid w:val="007A499C"/>
    <w:rsid w:val="007A655A"/>
    <w:rsid w:val="007A67E6"/>
    <w:rsid w:val="007B1C14"/>
    <w:rsid w:val="007B2B76"/>
    <w:rsid w:val="007B421D"/>
    <w:rsid w:val="007B4C4A"/>
    <w:rsid w:val="007B4FCC"/>
    <w:rsid w:val="007B77D7"/>
    <w:rsid w:val="007C22AF"/>
    <w:rsid w:val="007C4CB4"/>
    <w:rsid w:val="007C63B4"/>
    <w:rsid w:val="007D247F"/>
    <w:rsid w:val="007D3F0B"/>
    <w:rsid w:val="007D48E7"/>
    <w:rsid w:val="007D7056"/>
    <w:rsid w:val="007E0BC5"/>
    <w:rsid w:val="007E7870"/>
    <w:rsid w:val="007F3B31"/>
    <w:rsid w:val="007F4AB5"/>
    <w:rsid w:val="007F6B8D"/>
    <w:rsid w:val="007F7197"/>
    <w:rsid w:val="007F78AA"/>
    <w:rsid w:val="00803570"/>
    <w:rsid w:val="008045F0"/>
    <w:rsid w:val="00805614"/>
    <w:rsid w:val="008213FC"/>
    <w:rsid w:val="008245BE"/>
    <w:rsid w:val="00830263"/>
    <w:rsid w:val="0083098C"/>
    <w:rsid w:val="00832150"/>
    <w:rsid w:val="00836C2A"/>
    <w:rsid w:val="00840AEC"/>
    <w:rsid w:val="00844590"/>
    <w:rsid w:val="00847B78"/>
    <w:rsid w:val="00851EAF"/>
    <w:rsid w:val="0085235A"/>
    <w:rsid w:val="00856DA5"/>
    <w:rsid w:val="00870EEE"/>
    <w:rsid w:val="00871057"/>
    <w:rsid w:val="0087324A"/>
    <w:rsid w:val="00873EAD"/>
    <w:rsid w:val="00875737"/>
    <w:rsid w:val="0087678F"/>
    <w:rsid w:val="008805B0"/>
    <w:rsid w:val="0088064C"/>
    <w:rsid w:val="008870A6"/>
    <w:rsid w:val="00893F5B"/>
    <w:rsid w:val="008A47FD"/>
    <w:rsid w:val="008A59FB"/>
    <w:rsid w:val="008A6486"/>
    <w:rsid w:val="008A79A2"/>
    <w:rsid w:val="008B1CD4"/>
    <w:rsid w:val="008B2185"/>
    <w:rsid w:val="008C2556"/>
    <w:rsid w:val="008C3926"/>
    <w:rsid w:val="008C72BB"/>
    <w:rsid w:val="008C7B7E"/>
    <w:rsid w:val="008D1664"/>
    <w:rsid w:val="008D3E27"/>
    <w:rsid w:val="008E3A3C"/>
    <w:rsid w:val="008E44CF"/>
    <w:rsid w:val="008E5C1D"/>
    <w:rsid w:val="008E5CBD"/>
    <w:rsid w:val="008E6504"/>
    <w:rsid w:val="008E78DE"/>
    <w:rsid w:val="008F15F5"/>
    <w:rsid w:val="008F2184"/>
    <w:rsid w:val="008F35DB"/>
    <w:rsid w:val="008F411C"/>
    <w:rsid w:val="008F6D4F"/>
    <w:rsid w:val="008F7031"/>
    <w:rsid w:val="009006CA"/>
    <w:rsid w:val="00900FDE"/>
    <w:rsid w:val="00902173"/>
    <w:rsid w:val="009123E1"/>
    <w:rsid w:val="00912CF3"/>
    <w:rsid w:val="00913A2A"/>
    <w:rsid w:val="0092183B"/>
    <w:rsid w:val="00923A4C"/>
    <w:rsid w:val="00925286"/>
    <w:rsid w:val="00925CD0"/>
    <w:rsid w:val="0093790F"/>
    <w:rsid w:val="00940427"/>
    <w:rsid w:val="009411A5"/>
    <w:rsid w:val="00945821"/>
    <w:rsid w:val="009464CE"/>
    <w:rsid w:val="00946AB7"/>
    <w:rsid w:val="0095658D"/>
    <w:rsid w:val="00956660"/>
    <w:rsid w:val="009604C7"/>
    <w:rsid w:val="0096085B"/>
    <w:rsid w:val="00966482"/>
    <w:rsid w:val="00970729"/>
    <w:rsid w:val="009744F6"/>
    <w:rsid w:val="009957C4"/>
    <w:rsid w:val="009A0041"/>
    <w:rsid w:val="009A3FAC"/>
    <w:rsid w:val="009A76CE"/>
    <w:rsid w:val="009B0E40"/>
    <w:rsid w:val="009B0F4E"/>
    <w:rsid w:val="009C037E"/>
    <w:rsid w:val="009C0DC2"/>
    <w:rsid w:val="009C1021"/>
    <w:rsid w:val="009C32E2"/>
    <w:rsid w:val="009C435E"/>
    <w:rsid w:val="009D02CF"/>
    <w:rsid w:val="009D06D1"/>
    <w:rsid w:val="009D142F"/>
    <w:rsid w:val="009D186C"/>
    <w:rsid w:val="009D1A3D"/>
    <w:rsid w:val="009D5A8D"/>
    <w:rsid w:val="009E0B28"/>
    <w:rsid w:val="009E54FB"/>
    <w:rsid w:val="009E654B"/>
    <w:rsid w:val="009F1887"/>
    <w:rsid w:val="009F52C6"/>
    <w:rsid w:val="009F7767"/>
    <w:rsid w:val="00A00CE9"/>
    <w:rsid w:val="00A06184"/>
    <w:rsid w:val="00A075B4"/>
    <w:rsid w:val="00A1091D"/>
    <w:rsid w:val="00A10961"/>
    <w:rsid w:val="00A135A4"/>
    <w:rsid w:val="00A20697"/>
    <w:rsid w:val="00A21FAA"/>
    <w:rsid w:val="00A31595"/>
    <w:rsid w:val="00A342F7"/>
    <w:rsid w:val="00A34F12"/>
    <w:rsid w:val="00A35BC3"/>
    <w:rsid w:val="00A45370"/>
    <w:rsid w:val="00A4768C"/>
    <w:rsid w:val="00A500BA"/>
    <w:rsid w:val="00A52318"/>
    <w:rsid w:val="00A630F0"/>
    <w:rsid w:val="00A64C1A"/>
    <w:rsid w:val="00A72370"/>
    <w:rsid w:val="00A77DF3"/>
    <w:rsid w:val="00A84600"/>
    <w:rsid w:val="00A976EA"/>
    <w:rsid w:val="00AA1645"/>
    <w:rsid w:val="00AA6FF0"/>
    <w:rsid w:val="00AB6AB5"/>
    <w:rsid w:val="00AB77FA"/>
    <w:rsid w:val="00AD0894"/>
    <w:rsid w:val="00AD1443"/>
    <w:rsid w:val="00AD1981"/>
    <w:rsid w:val="00AE3C55"/>
    <w:rsid w:val="00AE3C68"/>
    <w:rsid w:val="00AE6248"/>
    <w:rsid w:val="00AF08B0"/>
    <w:rsid w:val="00AF46B4"/>
    <w:rsid w:val="00AF77E3"/>
    <w:rsid w:val="00B00916"/>
    <w:rsid w:val="00B05CF3"/>
    <w:rsid w:val="00B0792E"/>
    <w:rsid w:val="00B15EC5"/>
    <w:rsid w:val="00B160B3"/>
    <w:rsid w:val="00B16513"/>
    <w:rsid w:val="00B167FA"/>
    <w:rsid w:val="00B201C3"/>
    <w:rsid w:val="00B21349"/>
    <w:rsid w:val="00B22DED"/>
    <w:rsid w:val="00B234E3"/>
    <w:rsid w:val="00B36ED9"/>
    <w:rsid w:val="00B44D5D"/>
    <w:rsid w:val="00B45D3C"/>
    <w:rsid w:val="00B46F9A"/>
    <w:rsid w:val="00B57E76"/>
    <w:rsid w:val="00B60CEA"/>
    <w:rsid w:val="00B6390D"/>
    <w:rsid w:val="00B64432"/>
    <w:rsid w:val="00B72926"/>
    <w:rsid w:val="00B74DEB"/>
    <w:rsid w:val="00B76EE6"/>
    <w:rsid w:val="00B77F18"/>
    <w:rsid w:val="00B83065"/>
    <w:rsid w:val="00B915DF"/>
    <w:rsid w:val="00B923F1"/>
    <w:rsid w:val="00B9249F"/>
    <w:rsid w:val="00B928FA"/>
    <w:rsid w:val="00B935F6"/>
    <w:rsid w:val="00B94181"/>
    <w:rsid w:val="00B94F8A"/>
    <w:rsid w:val="00BA53FF"/>
    <w:rsid w:val="00BB12BC"/>
    <w:rsid w:val="00BB1A09"/>
    <w:rsid w:val="00BB544D"/>
    <w:rsid w:val="00BC48F2"/>
    <w:rsid w:val="00BD1B4E"/>
    <w:rsid w:val="00BD2D39"/>
    <w:rsid w:val="00BD3AF8"/>
    <w:rsid w:val="00BD745F"/>
    <w:rsid w:val="00BE22D4"/>
    <w:rsid w:val="00BE5776"/>
    <w:rsid w:val="00BE7C16"/>
    <w:rsid w:val="00C000E6"/>
    <w:rsid w:val="00C02F98"/>
    <w:rsid w:val="00C031D5"/>
    <w:rsid w:val="00C147CF"/>
    <w:rsid w:val="00C17E9D"/>
    <w:rsid w:val="00C222BE"/>
    <w:rsid w:val="00C24A68"/>
    <w:rsid w:val="00C259B1"/>
    <w:rsid w:val="00C26AAD"/>
    <w:rsid w:val="00C27356"/>
    <w:rsid w:val="00C308B3"/>
    <w:rsid w:val="00C32841"/>
    <w:rsid w:val="00C335C6"/>
    <w:rsid w:val="00C3741B"/>
    <w:rsid w:val="00C411AC"/>
    <w:rsid w:val="00C4303B"/>
    <w:rsid w:val="00C431BD"/>
    <w:rsid w:val="00C44915"/>
    <w:rsid w:val="00C45C97"/>
    <w:rsid w:val="00C53592"/>
    <w:rsid w:val="00C53FDD"/>
    <w:rsid w:val="00C574AC"/>
    <w:rsid w:val="00C6228D"/>
    <w:rsid w:val="00C64528"/>
    <w:rsid w:val="00C67327"/>
    <w:rsid w:val="00C71DFC"/>
    <w:rsid w:val="00C72741"/>
    <w:rsid w:val="00C732C7"/>
    <w:rsid w:val="00C73EC0"/>
    <w:rsid w:val="00C74FAD"/>
    <w:rsid w:val="00C809D0"/>
    <w:rsid w:val="00C8386A"/>
    <w:rsid w:val="00C921E4"/>
    <w:rsid w:val="00C9228C"/>
    <w:rsid w:val="00C92B05"/>
    <w:rsid w:val="00C935FF"/>
    <w:rsid w:val="00C949D9"/>
    <w:rsid w:val="00C94C01"/>
    <w:rsid w:val="00C96AA9"/>
    <w:rsid w:val="00C97D55"/>
    <w:rsid w:val="00CA31DC"/>
    <w:rsid w:val="00CB442A"/>
    <w:rsid w:val="00CB4875"/>
    <w:rsid w:val="00CB7815"/>
    <w:rsid w:val="00CC60E7"/>
    <w:rsid w:val="00CD1CD1"/>
    <w:rsid w:val="00CD2B7A"/>
    <w:rsid w:val="00CD550B"/>
    <w:rsid w:val="00CE00B6"/>
    <w:rsid w:val="00CE0BAE"/>
    <w:rsid w:val="00CE41C3"/>
    <w:rsid w:val="00CE4EEE"/>
    <w:rsid w:val="00CF46CC"/>
    <w:rsid w:val="00CF729B"/>
    <w:rsid w:val="00CF795D"/>
    <w:rsid w:val="00D03B9B"/>
    <w:rsid w:val="00D0713B"/>
    <w:rsid w:val="00D149A8"/>
    <w:rsid w:val="00D17EDF"/>
    <w:rsid w:val="00D227CB"/>
    <w:rsid w:val="00D318B2"/>
    <w:rsid w:val="00D31EDB"/>
    <w:rsid w:val="00D32CD9"/>
    <w:rsid w:val="00D35A6A"/>
    <w:rsid w:val="00D4031C"/>
    <w:rsid w:val="00D411F5"/>
    <w:rsid w:val="00D43847"/>
    <w:rsid w:val="00D52C18"/>
    <w:rsid w:val="00D53709"/>
    <w:rsid w:val="00D54EE5"/>
    <w:rsid w:val="00D571CF"/>
    <w:rsid w:val="00D57644"/>
    <w:rsid w:val="00D60290"/>
    <w:rsid w:val="00D61771"/>
    <w:rsid w:val="00D64E7B"/>
    <w:rsid w:val="00D72D16"/>
    <w:rsid w:val="00D75547"/>
    <w:rsid w:val="00D86180"/>
    <w:rsid w:val="00D87FC5"/>
    <w:rsid w:val="00D9113C"/>
    <w:rsid w:val="00D95AF6"/>
    <w:rsid w:val="00D96328"/>
    <w:rsid w:val="00D97F53"/>
    <w:rsid w:val="00DA267A"/>
    <w:rsid w:val="00DA4CAE"/>
    <w:rsid w:val="00DA556F"/>
    <w:rsid w:val="00DB5114"/>
    <w:rsid w:val="00DB7126"/>
    <w:rsid w:val="00DC2449"/>
    <w:rsid w:val="00DC616C"/>
    <w:rsid w:val="00DC63CF"/>
    <w:rsid w:val="00DC6668"/>
    <w:rsid w:val="00DD02A0"/>
    <w:rsid w:val="00DD3E7D"/>
    <w:rsid w:val="00DE29EA"/>
    <w:rsid w:val="00DE7F8C"/>
    <w:rsid w:val="00DF2302"/>
    <w:rsid w:val="00DF2826"/>
    <w:rsid w:val="00DF5A41"/>
    <w:rsid w:val="00DF6A3C"/>
    <w:rsid w:val="00E00C60"/>
    <w:rsid w:val="00E04A23"/>
    <w:rsid w:val="00E061C5"/>
    <w:rsid w:val="00E1642D"/>
    <w:rsid w:val="00E1697E"/>
    <w:rsid w:val="00E1755C"/>
    <w:rsid w:val="00E2110E"/>
    <w:rsid w:val="00E23A64"/>
    <w:rsid w:val="00E23CA8"/>
    <w:rsid w:val="00E257D9"/>
    <w:rsid w:val="00E3155E"/>
    <w:rsid w:val="00E33765"/>
    <w:rsid w:val="00E338C2"/>
    <w:rsid w:val="00E369AF"/>
    <w:rsid w:val="00E4293C"/>
    <w:rsid w:val="00E42BAC"/>
    <w:rsid w:val="00E43178"/>
    <w:rsid w:val="00E451E0"/>
    <w:rsid w:val="00E54BF6"/>
    <w:rsid w:val="00E576CF"/>
    <w:rsid w:val="00E6136D"/>
    <w:rsid w:val="00E62212"/>
    <w:rsid w:val="00E6549D"/>
    <w:rsid w:val="00E707AD"/>
    <w:rsid w:val="00E708CD"/>
    <w:rsid w:val="00E72F3E"/>
    <w:rsid w:val="00E7395B"/>
    <w:rsid w:val="00E80517"/>
    <w:rsid w:val="00E84D64"/>
    <w:rsid w:val="00E85A9A"/>
    <w:rsid w:val="00E90E87"/>
    <w:rsid w:val="00E91951"/>
    <w:rsid w:val="00E9323A"/>
    <w:rsid w:val="00E95ADC"/>
    <w:rsid w:val="00E95E18"/>
    <w:rsid w:val="00EA32BB"/>
    <w:rsid w:val="00EB054C"/>
    <w:rsid w:val="00EC04A4"/>
    <w:rsid w:val="00EC1D26"/>
    <w:rsid w:val="00EC228D"/>
    <w:rsid w:val="00EC487A"/>
    <w:rsid w:val="00EC4911"/>
    <w:rsid w:val="00EC7989"/>
    <w:rsid w:val="00ED0DD4"/>
    <w:rsid w:val="00EE0F0E"/>
    <w:rsid w:val="00EE2011"/>
    <w:rsid w:val="00EE2BE0"/>
    <w:rsid w:val="00EE4569"/>
    <w:rsid w:val="00EF023D"/>
    <w:rsid w:val="00EF2058"/>
    <w:rsid w:val="00EF31FE"/>
    <w:rsid w:val="00EF3A4C"/>
    <w:rsid w:val="00F0111E"/>
    <w:rsid w:val="00F01280"/>
    <w:rsid w:val="00F03E4C"/>
    <w:rsid w:val="00F047A7"/>
    <w:rsid w:val="00F06E50"/>
    <w:rsid w:val="00F10971"/>
    <w:rsid w:val="00F169ED"/>
    <w:rsid w:val="00F23F55"/>
    <w:rsid w:val="00F250E0"/>
    <w:rsid w:val="00F259A1"/>
    <w:rsid w:val="00F2650C"/>
    <w:rsid w:val="00F27CBA"/>
    <w:rsid w:val="00F356E9"/>
    <w:rsid w:val="00F36440"/>
    <w:rsid w:val="00F376C3"/>
    <w:rsid w:val="00F3778E"/>
    <w:rsid w:val="00F407EF"/>
    <w:rsid w:val="00F43C9B"/>
    <w:rsid w:val="00F524F9"/>
    <w:rsid w:val="00F6374B"/>
    <w:rsid w:val="00F64824"/>
    <w:rsid w:val="00F774CF"/>
    <w:rsid w:val="00F80702"/>
    <w:rsid w:val="00F81645"/>
    <w:rsid w:val="00F86F07"/>
    <w:rsid w:val="00F92794"/>
    <w:rsid w:val="00F94FC3"/>
    <w:rsid w:val="00FA1941"/>
    <w:rsid w:val="00FA240C"/>
    <w:rsid w:val="00FA2695"/>
    <w:rsid w:val="00FA27DD"/>
    <w:rsid w:val="00FA36AF"/>
    <w:rsid w:val="00FA381E"/>
    <w:rsid w:val="00FA5201"/>
    <w:rsid w:val="00FA7725"/>
    <w:rsid w:val="00FC03F9"/>
    <w:rsid w:val="00FC0858"/>
    <w:rsid w:val="00FC1C8E"/>
    <w:rsid w:val="00FC2700"/>
    <w:rsid w:val="00FC3A66"/>
    <w:rsid w:val="00FC6386"/>
    <w:rsid w:val="00FC780F"/>
    <w:rsid w:val="00FD0360"/>
    <w:rsid w:val="00FD71FE"/>
    <w:rsid w:val="00FE2779"/>
    <w:rsid w:val="00FE3330"/>
    <w:rsid w:val="00FE6D27"/>
    <w:rsid w:val="00FF3EBF"/>
    <w:rsid w:val="00FF491D"/>
    <w:rsid w:val="00FF530C"/>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457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F3"/>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EC49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EC49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54E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autoRedefine/>
    <w:uiPriority w:val="99"/>
    <w:qFormat/>
    <w:rsid w:val="00805614"/>
    <w:pPr>
      <w:numPr>
        <w:numId w:val="2"/>
      </w:numPr>
      <w:tabs>
        <w:tab w:val="left" w:pos="720"/>
        <w:tab w:val="left" w:pos="11340"/>
        <w:tab w:val="left" w:pos="11880"/>
      </w:tabs>
      <w:autoSpaceDE w:val="0"/>
      <w:autoSpaceDN w:val="0"/>
      <w:adjustRightInd w:val="0"/>
      <w:spacing w:before="240" w:after="240" w:line="240" w:lineRule="auto"/>
    </w:pPr>
    <w:rPr>
      <w:rFonts w:ascii="Arial" w:hAnsi="Arial" w:cs="Arial"/>
      <w:b/>
      <w:sz w:val="20"/>
      <w:szCs w:val="20"/>
    </w:rPr>
  </w:style>
  <w:style w:type="paragraph" w:customStyle="1" w:styleId="Level2">
    <w:name w:val="Level 2"/>
    <w:link w:val="Level2Char"/>
    <w:autoRedefine/>
    <w:uiPriority w:val="99"/>
    <w:qFormat/>
    <w:rsid w:val="00C97D55"/>
    <w:pPr>
      <w:widowControl w:val="0"/>
      <w:numPr>
        <w:ilvl w:val="1"/>
        <w:numId w:val="2"/>
      </w:numPr>
      <w:autoSpaceDE w:val="0"/>
      <w:autoSpaceDN w:val="0"/>
      <w:adjustRightInd w:val="0"/>
      <w:spacing w:before="240" w:after="240" w:line="360" w:lineRule="auto"/>
    </w:pPr>
    <w:rPr>
      <w:rFonts w:ascii="Arial" w:hAnsi="Arial"/>
      <w:sz w:val="20"/>
      <w:szCs w:val="24"/>
    </w:rPr>
  </w:style>
  <w:style w:type="paragraph" w:customStyle="1" w:styleId="Level3">
    <w:name w:val="Level 3"/>
    <w:uiPriority w:val="99"/>
    <w:qFormat/>
    <w:rsid w:val="009D1A3D"/>
    <w:pPr>
      <w:widowControl w:val="0"/>
      <w:numPr>
        <w:ilvl w:val="2"/>
        <w:numId w:val="2"/>
      </w:numPr>
      <w:autoSpaceDE w:val="0"/>
      <w:autoSpaceDN w:val="0"/>
      <w:adjustRightInd w:val="0"/>
      <w:spacing w:before="240" w:after="240" w:line="240" w:lineRule="auto"/>
      <w:jc w:val="both"/>
    </w:pPr>
    <w:rPr>
      <w:rFonts w:ascii="Arial" w:hAnsi="Arial"/>
      <w:sz w:val="20"/>
      <w:szCs w:val="24"/>
    </w:rPr>
  </w:style>
  <w:style w:type="paragraph" w:customStyle="1" w:styleId="Level4">
    <w:name w:val="Level 4"/>
    <w:uiPriority w:val="99"/>
    <w:qFormat/>
    <w:rsid w:val="009D1A3D"/>
    <w:pPr>
      <w:widowControl w:val="0"/>
      <w:numPr>
        <w:ilvl w:val="3"/>
        <w:numId w:val="2"/>
      </w:numPr>
      <w:autoSpaceDE w:val="0"/>
      <w:autoSpaceDN w:val="0"/>
      <w:adjustRightInd w:val="0"/>
      <w:spacing w:before="240" w:after="240" w:line="240" w:lineRule="auto"/>
      <w:jc w:val="both"/>
    </w:pPr>
    <w:rPr>
      <w:rFonts w:ascii="Arial" w:hAnsi="Arial"/>
      <w:sz w:val="20"/>
      <w:szCs w:val="24"/>
    </w:rPr>
  </w:style>
  <w:style w:type="paragraph" w:customStyle="1" w:styleId="Level5">
    <w:name w:val="Level 5"/>
    <w:uiPriority w:val="99"/>
    <w:qFormat/>
    <w:rsid w:val="009B0E40"/>
    <w:pPr>
      <w:widowControl w:val="0"/>
      <w:numPr>
        <w:ilvl w:val="4"/>
        <w:numId w:val="2"/>
      </w:numPr>
      <w:autoSpaceDE w:val="0"/>
      <w:autoSpaceDN w:val="0"/>
      <w:adjustRightInd w:val="0"/>
      <w:spacing w:after="0" w:line="240" w:lineRule="auto"/>
      <w:jc w:val="both"/>
    </w:pPr>
    <w:rPr>
      <w:rFonts w:ascii="Arial" w:hAnsi="Arial"/>
      <w:sz w:val="20"/>
      <w:szCs w:val="24"/>
    </w:rPr>
  </w:style>
  <w:style w:type="paragraph" w:customStyle="1" w:styleId="Level6">
    <w:name w:val="Level 6"/>
    <w:uiPriority w:val="99"/>
    <w:qFormat/>
    <w:rsid w:val="009B0E40"/>
    <w:pPr>
      <w:widowControl w:val="0"/>
      <w:numPr>
        <w:ilvl w:val="5"/>
        <w:numId w:val="2"/>
      </w:numPr>
      <w:autoSpaceDE w:val="0"/>
      <w:autoSpaceDN w:val="0"/>
      <w:adjustRightInd w:val="0"/>
      <w:spacing w:after="0" w:line="240" w:lineRule="auto"/>
      <w:jc w:val="both"/>
    </w:pPr>
    <w:rPr>
      <w:rFonts w:ascii="Arial" w:hAnsi="Arial"/>
      <w:sz w:val="20"/>
      <w:szCs w:val="24"/>
    </w:rPr>
  </w:style>
  <w:style w:type="paragraph" w:customStyle="1" w:styleId="Level7">
    <w:name w:val="Level 7"/>
    <w:uiPriority w:val="99"/>
    <w:rsid w:val="00EE456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EE456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EE456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rsid w:val="00EE456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EE456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EE456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EE456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EE456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EE456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EE456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EE456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EE456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EE4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EE456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EE456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EE456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EE456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EE456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EE456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EE456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EE456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EE4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EE456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EE456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EE456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EE456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EE456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EE456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EE456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character" w:customStyle="1" w:styleId="DefaultPara">
    <w:name w:val="Default Para"/>
    <w:uiPriority w:val="99"/>
    <w:rsid w:val="00EE4569"/>
  </w:style>
  <w:style w:type="character" w:styleId="Hyperlink">
    <w:name w:val="Hyperlink"/>
    <w:basedOn w:val="DefaultParagraphFont"/>
    <w:uiPriority w:val="99"/>
    <w:rsid w:val="00EE4569"/>
    <w:rPr>
      <w:rFonts w:cs="Times New Roman"/>
      <w:color w:val="0000FF"/>
      <w:u w:val="single"/>
    </w:rPr>
  </w:style>
  <w:style w:type="paragraph" w:customStyle="1" w:styleId="DefinitionT">
    <w:name w:val="Definition T"/>
    <w:uiPriority w:val="99"/>
    <w:rsid w:val="00EE456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rsid w:val="00EE45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sid w:val="00EE4569"/>
    <w:rPr>
      <w:i/>
    </w:rPr>
  </w:style>
  <w:style w:type="paragraph" w:customStyle="1" w:styleId="H1">
    <w:name w:val="H1"/>
    <w:uiPriority w:val="99"/>
    <w:rsid w:val="00EE456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rsid w:val="00EE456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rsid w:val="00EE456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rsid w:val="00EE456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rsid w:val="00EE456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rsid w:val="00EE456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rsid w:val="00EE456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rsid w:val="00EE45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sid w:val="00EE4569"/>
    <w:rPr>
      <w:i/>
    </w:rPr>
  </w:style>
  <w:style w:type="character" w:customStyle="1" w:styleId="CODE">
    <w:name w:val="CODE"/>
    <w:uiPriority w:val="99"/>
    <w:rsid w:val="00EE4569"/>
    <w:rPr>
      <w:rFonts w:ascii="Courier New" w:hAnsi="Courier New"/>
    </w:rPr>
  </w:style>
  <w:style w:type="character" w:styleId="Emphasis">
    <w:name w:val="Emphasis"/>
    <w:basedOn w:val="DefaultParagraphFont"/>
    <w:uiPriority w:val="99"/>
    <w:rsid w:val="00EE4569"/>
    <w:rPr>
      <w:rFonts w:cs="Times New Roman"/>
      <w:i/>
      <w:iCs/>
    </w:rPr>
  </w:style>
  <w:style w:type="character" w:customStyle="1" w:styleId="FollowedHype">
    <w:name w:val="FollowedHype"/>
    <w:uiPriority w:val="99"/>
    <w:rsid w:val="00EE4569"/>
    <w:rPr>
      <w:color w:val="800080"/>
      <w:u w:val="single"/>
    </w:rPr>
  </w:style>
  <w:style w:type="character" w:customStyle="1" w:styleId="Keyboard">
    <w:name w:val="Keyboard"/>
    <w:uiPriority w:val="99"/>
    <w:rsid w:val="00EE4569"/>
    <w:rPr>
      <w:rFonts w:ascii="Courier New" w:hAnsi="Courier New"/>
      <w:b/>
    </w:rPr>
  </w:style>
  <w:style w:type="paragraph" w:customStyle="1" w:styleId="Preformatted">
    <w:name w:val="Preformatted"/>
    <w:uiPriority w:val="99"/>
    <w:rsid w:val="00EE456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EE456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EE456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EE4569"/>
    <w:rPr>
      <w:rFonts w:ascii="Courier New" w:hAnsi="Courier New"/>
    </w:rPr>
  </w:style>
  <w:style w:type="character" w:styleId="Strong">
    <w:name w:val="Strong"/>
    <w:basedOn w:val="DefaultParagraphFont"/>
    <w:uiPriority w:val="99"/>
    <w:rsid w:val="00EE4569"/>
    <w:rPr>
      <w:rFonts w:cs="Times New Roman"/>
      <w:b/>
      <w:bCs/>
    </w:rPr>
  </w:style>
  <w:style w:type="character" w:customStyle="1" w:styleId="Typewriter">
    <w:name w:val="Typewriter"/>
    <w:uiPriority w:val="99"/>
    <w:rsid w:val="00EE4569"/>
    <w:rPr>
      <w:rFonts w:ascii="Courier New" w:hAnsi="Courier New"/>
    </w:rPr>
  </w:style>
  <w:style w:type="character" w:customStyle="1" w:styleId="Variable">
    <w:name w:val="Variable"/>
    <w:uiPriority w:val="99"/>
    <w:rsid w:val="00EE4569"/>
    <w:rPr>
      <w:i/>
    </w:rPr>
  </w:style>
  <w:style w:type="character" w:customStyle="1" w:styleId="HTMLMarkup">
    <w:name w:val="HTML Markup"/>
    <w:uiPriority w:val="99"/>
    <w:rsid w:val="00EE4569"/>
    <w:rPr>
      <w:vanish/>
      <w:color w:val="FF0000"/>
    </w:rPr>
  </w:style>
  <w:style w:type="character" w:customStyle="1" w:styleId="Comment">
    <w:name w:val="Comment"/>
    <w:uiPriority w:val="99"/>
    <w:rsid w:val="00EE4569"/>
  </w:style>
  <w:style w:type="character" w:customStyle="1" w:styleId="SYSHYPERTEXT">
    <w:name w:val="SYS_HYPERTEXT"/>
    <w:uiPriority w:val="99"/>
    <w:rsid w:val="00EE4569"/>
    <w:rPr>
      <w:color w:val="0000FF"/>
      <w:u w:val="single"/>
    </w:rPr>
  </w:style>
  <w:style w:type="paragraph" w:customStyle="1" w:styleId="ARCATParagraph">
    <w:name w:val="ARCAT Paragraph"/>
    <w:rsid w:val="008E3A3C"/>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rsid w:val="008E3A3C"/>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rsid w:val="008E3A3C"/>
    <w:pPr>
      <w:widowControl w:val="0"/>
      <w:autoSpaceDE w:val="0"/>
      <w:autoSpaceDN w:val="0"/>
      <w:adjustRightInd w:val="0"/>
      <w:spacing w:after="0" w:line="240" w:lineRule="auto"/>
    </w:pPr>
    <w:rPr>
      <w:rFonts w:ascii="Arial" w:hAnsi="Arial" w:cs="Arial"/>
      <w:sz w:val="24"/>
      <w:szCs w:val="24"/>
    </w:rPr>
  </w:style>
  <w:style w:type="paragraph" w:customStyle="1" w:styleId="ARCATnote">
    <w:name w:val="ARCAT note"/>
    <w:uiPriority w:val="99"/>
    <w:qFormat/>
    <w:rsid w:val="006A7C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styleId="BalloonText">
    <w:name w:val="Balloon Text"/>
    <w:basedOn w:val="Normal"/>
    <w:link w:val="BalloonTextChar"/>
    <w:uiPriority w:val="99"/>
    <w:semiHidden/>
    <w:unhideWhenUsed/>
    <w:rsid w:val="00F356E9"/>
    <w:rPr>
      <w:rFonts w:ascii="Tahoma" w:hAnsi="Tahoma" w:cs="Tahoma"/>
      <w:sz w:val="16"/>
      <w:szCs w:val="16"/>
    </w:rPr>
  </w:style>
  <w:style w:type="character" w:customStyle="1" w:styleId="BalloonTextChar">
    <w:name w:val="Balloon Text Char"/>
    <w:basedOn w:val="DefaultParagraphFont"/>
    <w:link w:val="BalloonText"/>
    <w:uiPriority w:val="99"/>
    <w:semiHidden/>
    <w:rsid w:val="00F356E9"/>
    <w:rPr>
      <w:rFonts w:ascii="Tahoma" w:hAnsi="Tahoma" w:cs="Tahoma"/>
      <w:sz w:val="16"/>
      <w:szCs w:val="16"/>
    </w:rPr>
  </w:style>
  <w:style w:type="paragraph" w:styleId="Header">
    <w:name w:val="header"/>
    <w:basedOn w:val="Normal"/>
    <w:link w:val="HeaderChar"/>
    <w:uiPriority w:val="99"/>
    <w:unhideWhenUsed/>
    <w:rsid w:val="00F356E9"/>
    <w:pPr>
      <w:tabs>
        <w:tab w:val="center" w:pos="4680"/>
        <w:tab w:val="right" w:pos="9360"/>
      </w:tabs>
    </w:pPr>
  </w:style>
  <w:style w:type="character" w:customStyle="1" w:styleId="HeaderChar">
    <w:name w:val="Header Char"/>
    <w:basedOn w:val="DefaultParagraphFont"/>
    <w:link w:val="Header"/>
    <w:uiPriority w:val="99"/>
    <w:rsid w:val="00F356E9"/>
    <w:rPr>
      <w:rFonts w:ascii="Times New Roman" w:hAnsi="Times New Roman"/>
      <w:sz w:val="24"/>
      <w:szCs w:val="24"/>
    </w:rPr>
  </w:style>
  <w:style w:type="paragraph" w:customStyle="1" w:styleId="ARCATTitle">
    <w:name w:val="ARCAT Title"/>
    <w:next w:val="Normal"/>
    <w:uiPriority w:val="99"/>
    <w:rsid w:val="004C71F4"/>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unhideWhenUsed/>
    <w:rsid w:val="000D3356"/>
    <w:pPr>
      <w:tabs>
        <w:tab w:val="center" w:pos="4680"/>
        <w:tab w:val="right" w:pos="9360"/>
      </w:tabs>
    </w:pPr>
  </w:style>
  <w:style w:type="character" w:customStyle="1" w:styleId="FooterChar">
    <w:name w:val="Footer Char"/>
    <w:basedOn w:val="DefaultParagraphFont"/>
    <w:link w:val="Footer"/>
    <w:uiPriority w:val="99"/>
    <w:rsid w:val="000D3356"/>
    <w:rPr>
      <w:rFonts w:ascii="Times New Roman" w:hAnsi="Times New Roman"/>
      <w:sz w:val="24"/>
      <w:szCs w:val="24"/>
    </w:rPr>
  </w:style>
  <w:style w:type="paragraph" w:styleId="ListParagraph">
    <w:name w:val="List Paragraph"/>
    <w:basedOn w:val="Normal"/>
    <w:uiPriority w:val="34"/>
    <w:rsid w:val="005B058D"/>
    <w:pPr>
      <w:ind w:left="720"/>
      <w:contextualSpacing/>
    </w:pPr>
  </w:style>
  <w:style w:type="paragraph" w:customStyle="1" w:styleId="p2">
    <w:name w:val="p2"/>
    <w:basedOn w:val="Normal"/>
    <w:uiPriority w:val="99"/>
    <w:rsid w:val="00844590"/>
    <w:pPr>
      <w:tabs>
        <w:tab w:val="left" w:pos="204"/>
      </w:tabs>
    </w:pPr>
    <w:rPr>
      <w:rFonts w:eastAsia="Times New Roman"/>
    </w:rPr>
  </w:style>
  <w:style w:type="paragraph" w:customStyle="1" w:styleId="p5">
    <w:name w:val="p5"/>
    <w:basedOn w:val="Normal"/>
    <w:uiPriority w:val="99"/>
    <w:rsid w:val="00844590"/>
    <w:pPr>
      <w:ind w:left="476" w:hanging="159"/>
    </w:pPr>
    <w:rPr>
      <w:rFonts w:eastAsia="Times New Roman"/>
    </w:rPr>
  </w:style>
  <w:style w:type="paragraph" w:customStyle="1" w:styleId="PRT">
    <w:name w:val="PRT"/>
    <w:basedOn w:val="Normal"/>
    <w:next w:val="ART"/>
    <w:rsid w:val="00F92794"/>
    <w:pPr>
      <w:keepNext/>
      <w:widowControl/>
      <w:suppressAutoHyphens/>
      <w:autoSpaceDE/>
      <w:autoSpaceDN/>
      <w:adjustRightInd/>
      <w:spacing w:before="480"/>
      <w:jc w:val="both"/>
      <w:outlineLvl w:val="0"/>
    </w:pPr>
    <w:rPr>
      <w:rFonts w:eastAsia="Times New Roman"/>
      <w:sz w:val="22"/>
      <w:szCs w:val="20"/>
    </w:rPr>
  </w:style>
  <w:style w:type="paragraph" w:customStyle="1" w:styleId="SUT">
    <w:name w:val="SUT"/>
    <w:basedOn w:val="Normal"/>
    <w:next w:val="PR1"/>
    <w:rsid w:val="00F92794"/>
    <w:pPr>
      <w:widowControl/>
      <w:suppressAutoHyphens/>
      <w:autoSpaceDE/>
      <w:autoSpaceDN/>
      <w:adjustRightInd/>
      <w:spacing w:before="240"/>
      <w:jc w:val="both"/>
      <w:outlineLvl w:val="0"/>
    </w:pPr>
    <w:rPr>
      <w:rFonts w:eastAsia="Times New Roman"/>
      <w:sz w:val="22"/>
      <w:szCs w:val="20"/>
    </w:rPr>
  </w:style>
  <w:style w:type="paragraph" w:customStyle="1" w:styleId="DST">
    <w:name w:val="DST"/>
    <w:basedOn w:val="Normal"/>
    <w:next w:val="PR1"/>
    <w:rsid w:val="00F92794"/>
    <w:pPr>
      <w:widowControl/>
      <w:suppressAutoHyphens/>
      <w:autoSpaceDE/>
      <w:autoSpaceDN/>
      <w:adjustRightInd/>
      <w:spacing w:before="240"/>
      <w:jc w:val="both"/>
      <w:outlineLvl w:val="0"/>
    </w:pPr>
    <w:rPr>
      <w:rFonts w:eastAsia="Times New Roman"/>
      <w:sz w:val="22"/>
      <w:szCs w:val="20"/>
    </w:rPr>
  </w:style>
  <w:style w:type="paragraph" w:customStyle="1" w:styleId="ART">
    <w:name w:val="ART"/>
    <w:basedOn w:val="Normal"/>
    <w:next w:val="PR1"/>
    <w:rsid w:val="00F92794"/>
    <w:pPr>
      <w:keepNext/>
      <w:widowControl/>
      <w:tabs>
        <w:tab w:val="left" w:pos="864"/>
      </w:tabs>
      <w:suppressAutoHyphens/>
      <w:autoSpaceDE/>
      <w:autoSpaceDN/>
      <w:adjustRightInd/>
      <w:spacing w:before="480"/>
      <w:ind w:left="864" w:hanging="864"/>
      <w:jc w:val="both"/>
      <w:outlineLvl w:val="1"/>
    </w:pPr>
    <w:rPr>
      <w:rFonts w:eastAsia="Times New Roman"/>
      <w:sz w:val="22"/>
      <w:szCs w:val="20"/>
    </w:rPr>
  </w:style>
  <w:style w:type="paragraph" w:customStyle="1" w:styleId="PR1">
    <w:name w:val="PR1"/>
    <w:basedOn w:val="Normal"/>
    <w:link w:val="PR1Char"/>
    <w:rsid w:val="00F92794"/>
    <w:pPr>
      <w:widowControl/>
      <w:tabs>
        <w:tab w:val="left" w:pos="864"/>
      </w:tabs>
      <w:suppressAutoHyphens/>
      <w:autoSpaceDE/>
      <w:autoSpaceDN/>
      <w:adjustRightInd/>
      <w:spacing w:before="240"/>
      <w:ind w:left="864" w:hanging="576"/>
      <w:jc w:val="both"/>
      <w:outlineLvl w:val="2"/>
    </w:pPr>
    <w:rPr>
      <w:rFonts w:eastAsia="Times New Roman"/>
      <w:sz w:val="22"/>
      <w:szCs w:val="20"/>
    </w:rPr>
  </w:style>
  <w:style w:type="paragraph" w:customStyle="1" w:styleId="PR2">
    <w:name w:val="PR2"/>
    <w:basedOn w:val="Normal"/>
    <w:rsid w:val="00F92794"/>
    <w:pPr>
      <w:widowControl/>
      <w:tabs>
        <w:tab w:val="left" w:pos="1440"/>
      </w:tabs>
      <w:suppressAutoHyphens/>
      <w:autoSpaceDE/>
      <w:autoSpaceDN/>
      <w:adjustRightInd/>
      <w:ind w:left="1440" w:hanging="576"/>
      <w:jc w:val="both"/>
      <w:outlineLvl w:val="3"/>
    </w:pPr>
    <w:rPr>
      <w:rFonts w:eastAsia="Times New Roman"/>
      <w:sz w:val="22"/>
      <w:szCs w:val="20"/>
    </w:rPr>
  </w:style>
  <w:style w:type="paragraph" w:customStyle="1" w:styleId="PR3">
    <w:name w:val="PR3"/>
    <w:basedOn w:val="Normal"/>
    <w:rsid w:val="00F92794"/>
    <w:pPr>
      <w:widowControl/>
      <w:tabs>
        <w:tab w:val="left" w:pos="2016"/>
      </w:tabs>
      <w:suppressAutoHyphens/>
      <w:autoSpaceDE/>
      <w:autoSpaceDN/>
      <w:adjustRightInd/>
      <w:ind w:left="2016" w:hanging="576"/>
      <w:jc w:val="both"/>
      <w:outlineLvl w:val="4"/>
    </w:pPr>
    <w:rPr>
      <w:rFonts w:eastAsia="Times New Roman"/>
      <w:sz w:val="22"/>
      <w:szCs w:val="20"/>
    </w:rPr>
  </w:style>
  <w:style w:type="paragraph" w:customStyle="1" w:styleId="PR4">
    <w:name w:val="PR4"/>
    <w:basedOn w:val="Normal"/>
    <w:rsid w:val="00F92794"/>
    <w:pPr>
      <w:widowControl/>
      <w:tabs>
        <w:tab w:val="left" w:pos="2592"/>
      </w:tabs>
      <w:suppressAutoHyphens/>
      <w:autoSpaceDE/>
      <w:autoSpaceDN/>
      <w:adjustRightInd/>
      <w:ind w:left="2592" w:hanging="576"/>
      <w:jc w:val="both"/>
      <w:outlineLvl w:val="5"/>
    </w:pPr>
    <w:rPr>
      <w:rFonts w:eastAsia="Times New Roman"/>
      <w:sz w:val="22"/>
      <w:szCs w:val="20"/>
    </w:rPr>
  </w:style>
  <w:style w:type="paragraph" w:customStyle="1" w:styleId="PR5">
    <w:name w:val="PR5"/>
    <w:basedOn w:val="Normal"/>
    <w:rsid w:val="00F92794"/>
    <w:pPr>
      <w:widowControl/>
      <w:tabs>
        <w:tab w:val="left" w:pos="3168"/>
      </w:tabs>
      <w:suppressAutoHyphens/>
      <w:autoSpaceDE/>
      <w:autoSpaceDN/>
      <w:adjustRightInd/>
      <w:ind w:left="3168" w:hanging="576"/>
      <w:jc w:val="both"/>
      <w:outlineLvl w:val="6"/>
    </w:pPr>
    <w:rPr>
      <w:rFonts w:eastAsia="Times New Roman"/>
      <w:sz w:val="22"/>
      <w:szCs w:val="20"/>
    </w:rPr>
  </w:style>
  <w:style w:type="paragraph" w:customStyle="1" w:styleId="CMT">
    <w:name w:val="CMT"/>
    <w:basedOn w:val="Normal"/>
    <w:link w:val="CMTChar"/>
    <w:rsid w:val="00F92794"/>
    <w:pPr>
      <w:widowControl/>
      <w:suppressAutoHyphens/>
      <w:autoSpaceDE/>
      <w:autoSpaceDN/>
      <w:adjustRightInd/>
      <w:spacing w:before="240"/>
      <w:jc w:val="both"/>
    </w:pPr>
    <w:rPr>
      <w:rFonts w:eastAsia="Times New Roman"/>
      <w:vanish/>
      <w:color w:val="0000FF"/>
      <w:sz w:val="22"/>
      <w:szCs w:val="20"/>
    </w:rPr>
  </w:style>
  <w:style w:type="character" w:customStyle="1" w:styleId="CMTChar">
    <w:name w:val="CMT Char"/>
    <w:link w:val="CMT"/>
    <w:rsid w:val="00F92794"/>
    <w:rPr>
      <w:rFonts w:ascii="Times New Roman" w:eastAsia="Times New Roman" w:hAnsi="Times New Roman"/>
      <w:vanish/>
      <w:color w:val="0000FF"/>
      <w:szCs w:val="20"/>
    </w:rPr>
  </w:style>
  <w:style w:type="character" w:customStyle="1" w:styleId="PR1Char">
    <w:name w:val="PR1 Char"/>
    <w:link w:val="PR1"/>
    <w:rsid w:val="00F92794"/>
    <w:rPr>
      <w:rFonts w:ascii="Times New Roman" w:eastAsia="Times New Roman" w:hAnsi="Times New Roman"/>
      <w:szCs w:val="20"/>
    </w:rPr>
  </w:style>
  <w:style w:type="paragraph" w:styleId="NoSpacing">
    <w:name w:val="No Spacing"/>
    <w:uiPriority w:val="1"/>
    <w:rsid w:val="00EC4911"/>
    <w:pPr>
      <w:widowControl w:val="0"/>
      <w:autoSpaceDE w:val="0"/>
      <w:autoSpaceDN w:val="0"/>
      <w:adjustRightInd w:val="0"/>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EC49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4911"/>
    <w:rPr>
      <w:rFonts w:asciiTheme="majorHAnsi" w:eastAsiaTheme="majorEastAsia" w:hAnsiTheme="majorHAnsi" w:cstheme="majorBidi"/>
      <w:color w:val="365F91" w:themeColor="accent1" w:themeShade="BF"/>
      <w:sz w:val="26"/>
      <w:szCs w:val="26"/>
    </w:rPr>
  </w:style>
  <w:style w:type="character" w:customStyle="1" w:styleId="Level2Char">
    <w:name w:val="Level 2 Char"/>
    <w:basedOn w:val="DefaultParagraphFont"/>
    <w:link w:val="Level2"/>
    <w:uiPriority w:val="99"/>
    <w:rsid w:val="00C97D55"/>
    <w:rPr>
      <w:rFonts w:ascii="Arial" w:hAnsi="Arial"/>
      <w:sz w:val="20"/>
      <w:szCs w:val="24"/>
    </w:rPr>
  </w:style>
  <w:style w:type="paragraph" w:styleId="Index1">
    <w:name w:val="index 1"/>
    <w:basedOn w:val="Normal"/>
    <w:next w:val="Normal"/>
    <w:autoRedefine/>
    <w:uiPriority w:val="99"/>
    <w:unhideWhenUsed/>
    <w:rsid w:val="009B0E40"/>
  </w:style>
  <w:style w:type="paragraph" w:styleId="List3">
    <w:name w:val="List 3"/>
    <w:basedOn w:val="Normal"/>
    <w:uiPriority w:val="99"/>
    <w:unhideWhenUsed/>
    <w:rsid w:val="008C3926"/>
    <w:pPr>
      <w:contextualSpacing/>
    </w:pPr>
  </w:style>
  <w:style w:type="paragraph" w:customStyle="1" w:styleId="ARCATArticle">
    <w:name w:val="ARCAT Article"/>
    <w:uiPriority w:val="99"/>
    <w:rsid w:val="007D247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SubSub2">
    <w:name w:val="ARCAT SubSub2"/>
    <w:uiPriority w:val="99"/>
    <w:rsid w:val="007D247F"/>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7D247F"/>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7D247F"/>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7D247F"/>
    <w:pPr>
      <w:widowControl w:val="0"/>
      <w:autoSpaceDE w:val="0"/>
      <w:autoSpaceDN w:val="0"/>
      <w:adjustRightInd w:val="0"/>
      <w:spacing w:after="0" w:line="240" w:lineRule="auto"/>
      <w:ind w:left="4608" w:hanging="576"/>
    </w:pPr>
    <w:rPr>
      <w:rFonts w:ascii="Arial" w:eastAsia="Times New Roman" w:hAnsi="Arial" w:cs="Arial"/>
      <w:sz w:val="20"/>
      <w:szCs w:val="20"/>
    </w:rPr>
  </w:style>
  <w:style w:type="character" w:customStyle="1" w:styleId="Heading5Char">
    <w:name w:val="Heading 5 Char"/>
    <w:basedOn w:val="DefaultParagraphFont"/>
    <w:link w:val="Heading5"/>
    <w:uiPriority w:val="9"/>
    <w:semiHidden/>
    <w:rsid w:val="00254EEE"/>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4F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6253">
      <w:bodyDiv w:val="1"/>
      <w:marLeft w:val="0"/>
      <w:marRight w:val="0"/>
      <w:marTop w:val="0"/>
      <w:marBottom w:val="0"/>
      <w:divBdr>
        <w:top w:val="none" w:sz="0" w:space="0" w:color="auto"/>
        <w:left w:val="none" w:sz="0" w:space="0" w:color="auto"/>
        <w:bottom w:val="none" w:sz="0" w:space="0" w:color="auto"/>
        <w:right w:val="none" w:sz="0" w:space="0" w:color="auto"/>
      </w:divBdr>
    </w:div>
    <w:div w:id="527450220">
      <w:bodyDiv w:val="1"/>
      <w:marLeft w:val="0"/>
      <w:marRight w:val="0"/>
      <w:marTop w:val="0"/>
      <w:marBottom w:val="0"/>
      <w:divBdr>
        <w:top w:val="none" w:sz="0" w:space="0" w:color="auto"/>
        <w:left w:val="none" w:sz="0" w:space="0" w:color="auto"/>
        <w:bottom w:val="none" w:sz="0" w:space="0" w:color="auto"/>
        <w:right w:val="none" w:sz="0" w:space="0" w:color="auto"/>
      </w:divBdr>
    </w:div>
    <w:div w:id="546643206">
      <w:bodyDiv w:val="1"/>
      <w:marLeft w:val="0"/>
      <w:marRight w:val="0"/>
      <w:marTop w:val="0"/>
      <w:marBottom w:val="0"/>
      <w:divBdr>
        <w:top w:val="none" w:sz="0" w:space="0" w:color="auto"/>
        <w:left w:val="none" w:sz="0" w:space="0" w:color="auto"/>
        <w:bottom w:val="none" w:sz="0" w:space="0" w:color="auto"/>
        <w:right w:val="none" w:sz="0" w:space="0" w:color="auto"/>
      </w:divBdr>
    </w:div>
    <w:div w:id="868881159">
      <w:bodyDiv w:val="1"/>
      <w:marLeft w:val="0"/>
      <w:marRight w:val="0"/>
      <w:marTop w:val="0"/>
      <w:marBottom w:val="0"/>
      <w:divBdr>
        <w:top w:val="none" w:sz="0" w:space="0" w:color="auto"/>
        <w:left w:val="none" w:sz="0" w:space="0" w:color="auto"/>
        <w:bottom w:val="none" w:sz="0" w:space="0" w:color="auto"/>
        <w:right w:val="none" w:sz="0" w:space="0" w:color="auto"/>
      </w:divBdr>
    </w:div>
    <w:div w:id="903372236">
      <w:bodyDiv w:val="1"/>
      <w:marLeft w:val="0"/>
      <w:marRight w:val="0"/>
      <w:marTop w:val="0"/>
      <w:marBottom w:val="0"/>
      <w:divBdr>
        <w:top w:val="none" w:sz="0" w:space="0" w:color="auto"/>
        <w:left w:val="none" w:sz="0" w:space="0" w:color="auto"/>
        <w:bottom w:val="none" w:sz="0" w:space="0" w:color="auto"/>
        <w:right w:val="none" w:sz="0" w:space="0" w:color="auto"/>
      </w:divBdr>
    </w:div>
    <w:div w:id="931859161">
      <w:bodyDiv w:val="1"/>
      <w:marLeft w:val="0"/>
      <w:marRight w:val="0"/>
      <w:marTop w:val="0"/>
      <w:marBottom w:val="0"/>
      <w:divBdr>
        <w:top w:val="none" w:sz="0" w:space="0" w:color="auto"/>
        <w:left w:val="none" w:sz="0" w:space="0" w:color="auto"/>
        <w:bottom w:val="none" w:sz="0" w:space="0" w:color="auto"/>
        <w:right w:val="none" w:sz="0" w:space="0" w:color="auto"/>
      </w:divBdr>
    </w:div>
    <w:div w:id="1129127511">
      <w:bodyDiv w:val="1"/>
      <w:marLeft w:val="0"/>
      <w:marRight w:val="0"/>
      <w:marTop w:val="0"/>
      <w:marBottom w:val="0"/>
      <w:divBdr>
        <w:top w:val="none" w:sz="0" w:space="0" w:color="auto"/>
        <w:left w:val="none" w:sz="0" w:space="0" w:color="auto"/>
        <w:bottom w:val="none" w:sz="0" w:space="0" w:color="auto"/>
        <w:right w:val="none" w:sz="0" w:space="0" w:color="auto"/>
      </w:divBdr>
    </w:div>
    <w:div w:id="1678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c-railing.com" TargetMode="External"/><Relationship Id="rId4" Type="http://schemas.openxmlformats.org/officeDocument/2006/relationships/settings" Target="settings.xml"/><Relationship Id="rId9" Type="http://schemas.openxmlformats.org/officeDocument/2006/relationships/hyperlink" Target="mailto:info@sightlinecommer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BE77-A8E1-4BD4-B3B9-CE3DD068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2547</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2022-12-08T16:08:00Z</dcterms:created>
  <dcterms:modified xsi:type="dcterms:W3CDTF">2022-12-08T17:26:00Z</dcterms:modified>
</cp:coreProperties>
</file>